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D182473" w14:textId="4F1B0DB0" w:rsidR="00F84FE8" w:rsidRDefault="0023254D">
      <w:pPr>
        <w:pStyle w:val="BodyText"/>
        <w:spacing w:before="0"/>
        <w:ind w:left="268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7C724" wp14:editId="45C2875B">
                <wp:simplePos x="0" y="0"/>
                <wp:positionH relativeFrom="column">
                  <wp:posOffset>4116562</wp:posOffset>
                </wp:positionH>
                <wp:positionV relativeFrom="paragraph">
                  <wp:posOffset>141276</wp:posOffset>
                </wp:positionV>
                <wp:extent cx="2074870" cy="102119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870" cy="1021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EF4C1" w14:textId="72F7DB08" w:rsidR="0023254D" w:rsidRDefault="002325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9ABCDE" wp14:editId="2124A08A">
                                  <wp:extent cx="1880235" cy="923290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JoyeLogoTaglin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0235" cy="923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7C7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.15pt;margin-top:11.1pt;width:163.4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" fillcolor="white [3201]" stroked="f" strokeweight=".5pt">
                <v:textbox>
                  <w:txbxContent>
                    <w:p w14:paraId="501EF4C1" w14:textId="72F7DB08" w:rsidR="0023254D" w:rsidRDefault="0023254D">
                      <w:r>
                        <w:rPr>
                          <w:noProof/>
                        </w:rPr>
                        <w:drawing>
                          <wp:inline distT="0" distB="0" distL="0" distR="0" wp14:anchorId="299ABCDE" wp14:editId="2124A08A">
                            <wp:extent cx="1880235" cy="923290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JoyeLogoTaglin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0235" cy="923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0301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B6A98" wp14:editId="282707EA">
                <wp:simplePos x="0" y="0"/>
                <wp:positionH relativeFrom="column">
                  <wp:posOffset>84144</wp:posOffset>
                </wp:positionH>
                <wp:positionV relativeFrom="paragraph">
                  <wp:posOffset>93980</wp:posOffset>
                </wp:positionV>
                <wp:extent cx="2663106" cy="1248122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106" cy="1248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63908F" w14:textId="4C351D92" w:rsidR="00F00301" w:rsidRDefault="00F00301"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CBC45C1" wp14:editId="42C14A1F">
                                  <wp:extent cx="2520904" cy="1061238"/>
                                  <wp:effectExtent l="0" t="0" r="0" b="5715"/>
                                  <wp:docPr id="1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4059" cy="10920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6A98" id="Text Box 2" o:spid="_x0000_s1027" type="#_x0000_t202" style="position:absolute;left:0;text-align:left;margin-left:6.65pt;margin-top:7.4pt;width:209.7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" fillcolor="white [3201]" stroked="f" strokeweight=".5pt">
                <v:textbox>
                  <w:txbxContent>
                    <w:p w14:paraId="4863908F" w14:textId="4C351D92" w:rsidR="00F00301" w:rsidRDefault="00F00301">
                      <w:r>
                        <w:rPr>
                          <w:rFonts w:ascii="Times New Roman"/>
                          <w:noProof/>
                          <w:sz w:val="20"/>
                        </w:rPr>
                        <w:drawing>
                          <wp:inline distT="0" distB="0" distL="0" distR="0" wp14:anchorId="2CBC45C1" wp14:editId="42C14A1F">
                            <wp:extent cx="2520904" cy="1061238"/>
                            <wp:effectExtent l="0" t="0" r="0" b="5715"/>
                            <wp:docPr id="1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4059" cy="10920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798589" w14:textId="0EE700EC" w:rsidR="00F00301" w:rsidRDefault="00F00301">
      <w:pPr>
        <w:pStyle w:val="BodyText"/>
        <w:spacing w:before="0"/>
        <w:ind w:left="2682"/>
        <w:rPr>
          <w:rFonts w:ascii="Times New Roman"/>
          <w:sz w:val="20"/>
        </w:rPr>
      </w:pPr>
    </w:p>
    <w:p w14:paraId="55202639" w14:textId="4D674534" w:rsidR="00F00301" w:rsidRDefault="00F00301">
      <w:pPr>
        <w:pStyle w:val="BodyText"/>
        <w:spacing w:before="0"/>
        <w:ind w:left="2682"/>
        <w:rPr>
          <w:rFonts w:ascii="Times New Roman"/>
          <w:sz w:val="20"/>
        </w:rPr>
      </w:pPr>
    </w:p>
    <w:p w14:paraId="0DD6B655" w14:textId="011D9793" w:rsidR="00F00301" w:rsidRDefault="00F00301">
      <w:pPr>
        <w:pStyle w:val="BodyText"/>
        <w:spacing w:before="0"/>
        <w:ind w:left="2682"/>
        <w:rPr>
          <w:rFonts w:ascii="Times New Roman"/>
          <w:sz w:val="20"/>
        </w:rPr>
      </w:pPr>
    </w:p>
    <w:p w14:paraId="674C9AD2" w14:textId="77777777" w:rsidR="00F00301" w:rsidRDefault="00F00301">
      <w:pPr>
        <w:pStyle w:val="BodyText"/>
        <w:spacing w:before="0"/>
        <w:ind w:left="2682"/>
        <w:rPr>
          <w:rFonts w:ascii="Times New Roman"/>
          <w:sz w:val="20"/>
        </w:rPr>
      </w:pPr>
    </w:p>
    <w:p w14:paraId="3B3B096D" w14:textId="77777777" w:rsidR="00F00301" w:rsidRDefault="00F00301">
      <w:pPr>
        <w:spacing w:before="120"/>
        <w:ind w:left="1208"/>
        <w:rPr>
          <w:b/>
          <w:w w:val="83"/>
          <w:sz w:val="36"/>
        </w:rPr>
      </w:pPr>
    </w:p>
    <w:p w14:paraId="159176CE" w14:textId="77777777" w:rsidR="00F00301" w:rsidRDefault="00F00301">
      <w:pPr>
        <w:spacing w:before="120"/>
        <w:ind w:left="1208"/>
        <w:rPr>
          <w:b/>
          <w:w w:val="83"/>
          <w:sz w:val="36"/>
        </w:rPr>
      </w:pPr>
    </w:p>
    <w:p w14:paraId="523B32AF" w14:textId="16838E7B" w:rsidR="00F84FE8" w:rsidRPr="001854D3" w:rsidRDefault="000F68BF" w:rsidP="0023254D">
      <w:pPr>
        <w:spacing w:before="120"/>
        <w:jc w:val="center"/>
        <w:rPr>
          <w:rFonts w:ascii="Baskerville" w:hAnsi="Baskerville"/>
          <w:b/>
          <w:spacing w:val="10"/>
          <w:sz w:val="28"/>
          <w:szCs w:val="28"/>
        </w:rPr>
      </w:pPr>
      <w:r w:rsidRPr="001854D3">
        <w:rPr>
          <w:rFonts w:ascii="Baskerville" w:hAnsi="Baskerville"/>
          <w:b/>
          <w:spacing w:val="10"/>
          <w:w w:val="83"/>
          <w:sz w:val="28"/>
          <w:szCs w:val="28"/>
        </w:rPr>
        <w:t>Post</w:t>
      </w:r>
      <w:r w:rsidR="001854D3" w:rsidRPr="001854D3">
        <w:rPr>
          <w:rFonts w:ascii="Baskerville" w:hAnsi="Baskerville"/>
          <w:b/>
          <w:spacing w:val="10"/>
          <w:w w:val="86"/>
          <w:sz w:val="28"/>
          <w:szCs w:val="28"/>
        </w:rPr>
        <w:t>d</w:t>
      </w:r>
      <w:r w:rsidRPr="001854D3">
        <w:rPr>
          <w:rFonts w:ascii="Baskerville" w:hAnsi="Baskerville"/>
          <w:b/>
          <w:spacing w:val="10"/>
          <w:w w:val="86"/>
          <w:sz w:val="28"/>
          <w:szCs w:val="28"/>
        </w:rPr>
        <w:t>oct</w:t>
      </w:r>
      <w:r w:rsidRPr="001854D3">
        <w:rPr>
          <w:rFonts w:ascii="Baskerville" w:hAnsi="Baskerville"/>
          <w:b/>
          <w:spacing w:val="10"/>
          <w:w w:val="88"/>
          <w:sz w:val="28"/>
          <w:szCs w:val="28"/>
        </w:rPr>
        <w:t>o</w:t>
      </w:r>
      <w:r w:rsidRPr="001854D3">
        <w:rPr>
          <w:rFonts w:ascii="Baskerville" w:hAnsi="Baskerville"/>
          <w:b/>
          <w:spacing w:val="10"/>
          <w:w w:val="89"/>
          <w:sz w:val="28"/>
          <w:szCs w:val="28"/>
        </w:rPr>
        <w:t>ra</w:t>
      </w:r>
      <w:r w:rsidRPr="001854D3">
        <w:rPr>
          <w:rFonts w:ascii="Baskerville" w:hAnsi="Baskerville"/>
          <w:b/>
          <w:spacing w:val="10"/>
          <w:w w:val="88"/>
          <w:sz w:val="28"/>
          <w:szCs w:val="28"/>
        </w:rPr>
        <w:t>l</w:t>
      </w:r>
      <w:r w:rsidRPr="001854D3">
        <w:rPr>
          <w:rFonts w:ascii="Baskerville" w:hAnsi="Baskerville"/>
          <w:b/>
          <w:spacing w:val="10"/>
          <w:w w:val="81"/>
          <w:sz w:val="28"/>
          <w:szCs w:val="28"/>
        </w:rPr>
        <w:t xml:space="preserve"> </w:t>
      </w:r>
      <w:r w:rsidR="00F00301" w:rsidRPr="001854D3">
        <w:rPr>
          <w:rFonts w:ascii="Baskerville" w:hAnsi="Baskerville"/>
          <w:b/>
          <w:spacing w:val="10"/>
          <w:w w:val="81"/>
          <w:sz w:val="28"/>
          <w:szCs w:val="28"/>
        </w:rPr>
        <w:t xml:space="preserve">Scientist </w:t>
      </w:r>
      <w:r w:rsidRPr="001854D3">
        <w:rPr>
          <w:rFonts w:ascii="Baskerville" w:hAnsi="Baskerville"/>
          <w:b/>
          <w:spacing w:val="10"/>
          <w:w w:val="85"/>
          <w:sz w:val="28"/>
          <w:szCs w:val="28"/>
        </w:rPr>
        <w:t xml:space="preserve">and </w:t>
      </w:r>
      <w:r w:rsidRPr="001854D3">
        <w:rPr>
          <w:rFonts w:ascii="Baskerville" w:hAnsi="Baskerville"/>
          <w:b/>
          <w:spacing w:val="10"/>
          <w:w w:val="83"/>
          <w:sz w:val="28"/>
          <w:szCs w:val="28"/>
        </w:rPr>
        <w:t>Re</w:t>
      </w:r>
      <w:r w:rsidRPr="001854D3">
        <w:rPr>
          <w:rFonts w:ascii="Baskerville" w:hAnsi="Baskerville"/>
          <w:b/>
          <w:spacing w:val="10"/>
          <w:w w:val="71"/>
          <w:sz w:val="28"/>
          <w:szCs w:val="28"/>
        </w:rPr>
        <w:t>s</w:t>
      </w:r>
      <w:r w:rsidRPr="001854D3">
        <w:rPr>
          <w:rFonts w:ascii="Baskerville" w:hAnsi="Baskerville"/>
          <w:b/>
          <w:spacing w:val="10"/>
          <w:w w:val="90"/>
          <w:sz w:val="28"/>
          <w:szCs w:val="28"/>
        </w:rPr>
        <w:t>e</w:t>
      </w:r>
      <w:r w:rsidRPr="001854D3">
        <w:rPr>
          <w:rFonts w:ascii="Baskerville" w:hAnsi="Baskerville"/>
          <w:b/>
          <w:spacing w:val="10"/>
          <w:w w:val="88"/>
          <w:sz w:val="28"/>
          <w:szCs w:val="28"/>
        </w:rPr>
        <w:t>a</w:t>
      </w:r>
      <w:r w:rsidRPr="001854D3">
        <w:rPr>
          <w:rFonts w:ascii="Baskerville" w:hAnsi="Baskerville"/>
          <w:b/>
          <w:spacing w:val="10"/>
          <w:w w:val="91"/>
          <w:sz w:val="28"/>
          <w:szCs w:val="28"/>
        </w:rPr>
        <w:t>r</w:t>
      </w:r>
      <w:r w:rsidRPr="001854D3">
        <w:rPr>
          <w:rFonts w:ascii="Baskerville" w:hAnsi="Baskerville"/>
          <w:b/>
          <w:spacing w:val="10"/>
          <w:w w:val="75"/>
          <w:sz w:val="28"/>
          <w:szCs w:val="28"/>
        </w:rPr>
        <w:t>c</w:t>
      </w:r>
      <w:r w:rsidRPr="001854D3">
        <w:rPr>
          <w:rFonts w:ascii="Baskerville" w:hAnsi="Baskerville"/>
          <w:b/>
          <w:spacing w:val="10"/>
          <w:w w:val="87"/>
          <w:sz w:val="28"/>
          <w:szCs w:val="28"/>
        </w:rPr>
        <w:t>h</w:t>
      </w:r>
      <w:r w:rsidRPr="001854D3">
        <w:rPr>
          <w:rFonts w:ascii="Baskerville" w:hAnsi="Baskerville"/>
          <w:b/>
          <w:spacing w:val="10"/>
          <w:w w:val="81"/>
          <w:sz w:val="28"/>
          <w:szCs w:val="28"/>
        </w:rPr>
        <w:t xml:space="preserve"> </w:t>
      </w:r>
      <w:r w:rsidR="00F00301" w:rsidRPr="001854D3">
        <w:rPr>
          <w:rFonts w:ascii="Baskerville" w:hAnsi="Baskerville"/>
          <w:b/>
          <w:spacing w:val="10"/>
          <w:w w:val="81"/>
          <w:sz w:val="28"/>
          <w:szCs w:val="28"/>
        </w:rPr>
        <w:t xml:space="preserve">Technician </w:t>
      </w:r>
      <w:r w:rsidRPr="001854D3">
        <w:rPr>
          <w:rFonts w:ascii="Baskerville" w:hAnsi="Baskerville"/>
          <w:b/>
          <w:spacing w:val="10"/>
          <w:w w:val="83"/>
          <w:sz w:val="28"/>
          <w:szCs w:val="28"/>
        </w:rPr>
        <w:t>Po</w:t>
      </w:r>
      <w:r w:rsidRPr="001854D3">
        <w:rPr>
          <w:rFonts w:ascii="Baskerville" w:hAnsi="Baskerville"/>
          <w:b/>
          <w:spacing w:val="10"/>
          <w:w w:val="77"/>
          <w:sz w:val="28"/>
          <w:szCs w:val="28"/>
        </w:rPr>
        <w:t>si</w:t>
      </w:r>
      <w:r w:rsidRPr="001854D3">
        <w:rPr>
          <w:rFonts w:ascii="Baskerville" w:hAnsi="Baskerville"/>
          <w:b/>
          <w:spacing w:val="10"/>
          <w:w w:val="104"/>
          <w:sz w:val="28"/>
          <w:szCs w:val="28"/>
        </w:rPr>
        <w:t>t</w:t>
      </w:r>
      <w:r w:rsidRPr="001854D3">
        <w:rPr>
          <w:rFonts w:ascii="Baskerville" w:hAnsi="Baskerville"/>
          <w:b/>
          <w:spacing w:val="10"/>
          <w:w w:val="88"/>
          <w:sz w:val="28"/>
          <w:szCs w:val="28"/>
        </w:rPr>
        <w:t>io</w:t>
      </w:r>
      <w:r w:rsidRPr="001854D3">
        <w:rPr>
          <w:rFonts w:ascii="Baskerville" w:hAnsi="Baskerville"/>
          <w:b/>
          <w:spacing w:val="10"/>
          <w:w w:val="87"/>
          <w:sz w:val="28"/>
          <w:szCs w:val="28"/>
        </w:rPr>
        <w:t>n</w:t>
      </w:r>
      <w:r w:rsidRPr="001854D3">
        <w:rPr>
          <w:rFonts w:ascii="Baskerville" w:hAnsi="Baskerville"/>
          <w:b/>
          <w:spacing w:val="10"/>
          <w:w w:val="71"/>
          <w:sz w:val="28"/>
          <w:szCs w:val="28"/>
        </w:rPr>
        <w:t>s</w:t>
      </w:r>
    </w:p>
    <w:p w14:paraId="44144B80" w14:textId="6449E703" w:rsidR="00F84FE8" w:rsidRPr="001854D3" w:rsidRDefault="000F68BF" w:rsidP="0023254D">
      <w:pPr>
        <w:tabs>
          <w:tab w:val="left" w:pos="859"/>
          <w:tab w:val="left" w:pos="1979"/>
        </w:tabs>
        <w:spacing w:before="35"/>
        <w:jc w:val="center"/>
        <w:rPr>
          <w:rFonts w:ascii="Baskerville" w:hAnsi="Baskerville"/>
          <w:b/>
          <w:spacing w:val="10"/>
          <w:sz w:val="28"/>
          <w:szCs w:val="28"/>
        </w:rPr>
      </w:pPr>
      <w:r w:rsidRPr="001854D3">
        <w:rPr>
          <w:rFonts w:ascii="Baskerville" w:hAnsi="Baskerville"/>
          <w:b/>
          <w:spacing w:val="10"/>
          <w:w w:val="90"/>
          <w:sz w:val="28"/>
          <w:szCs w:val="28"/>
        </w:rPr>
        <w:t xml:space="preserve">Microbiology </w:t>
      </w:r>
      <w:r w:rsidR="001854D3">
        <w:rPr>
          <w:rFonts w:ascii="Baskerville" w:hAnsi="Baskerville"/>
          <w:b/>
          <w:spacing w:val="10"/>
          <w:w w:val="90"/>
          <w:sz w:val="28"/>
          <w:szCs w:val="28"/>
        </w:rPr>
        <w:t xml:space="preserve">/ Geochemistry / </w:t>
      </w:r>
      <w:r w:rsidRPr="001854D3">
        <w:rPr>
          <w:rFonts w:ascii="Baskerville" w:hAnsi="Baskerville"/>
          <w:b/>
          <w:spacing w:val="10"/>
          <w:w w:val="90"/>
          <w:sz w:val="28"/>
          <w:szCs w:val="28"/>
        </w:rPr>
        <w:t>Bioinformatics</w:t>
      </w:r>
    </w:p>
    <w:p w14:paraId="698AA1B1" w14:textId="77777777" w:rsidR="0023254D" w:rsidRPr="0023254D" w:rsidRDefault="0023254D">
      <w:pPr>
        <w:pStyle w:val="Heading1"/>
        <w:spacing w:before="31"/>
        <w:rPr>
          <w:rFonts w:ascii="Baskerville" w:hAnsi="Baskerville"/>
          <w:w w:val="85"/>
          <w:sz w:val="24"/>
          <w:szCs w:val="24"/>
        </w:rPr>
      </w:pPr>
    </w:p>
    <w:p w14:paraId="59A144DD" w14:textId="6683CE34" w:rsidR="00F84FE8" w:rsidRPr="0023254D" w:rsidRDefault="000F68BF" w:rsidP="0023254D">
      <w:pPr>
        <w:pStyle w:val="Heading1"/>
        <w:spacing w:before="31" w:line="300" w:lineRule="exact"/>
        <w:ind w:left="101" w:right="605"/>
        <w:rPr>
          <w:rFonts w:ascii="Baskerville" w:hAnsi="Baskerville"/>
          <w:sz w:val="24"/>
          <w:szCs w:val="24"/>
        </w:rPr>
      </w:pPr>
      <w:r w:rsidRPr="0023254D">
        <w:rPr>
          <w:rFonts w:ascii="Baskerville" w:hAnsi="Baskerville"/>
          <w:w w:val="85"/>
          <w:sz w:val="24"/>
          <w:szCs w:val="24"/>
        </w:rPr>
        <w:t>Job Description:</w:t>
      </w:r>
      <w:r w:rsidRPr="0023254D">
        <w:rPr>
          <w:rFonts w:ascii="Baskerville" w:hAnsi="Baskerville"/>
          <w:w w:val="83"/>
          <w:sz w:val="24"/>
          <w:szCs w:val="24"/>
        </w:rPr>
        <w:t xml:space="preserve"> </w:t>
      </w:r>
    </w:p>
    <w:p w14:paraId="1ADBCA8C" w14:textId="3A2E2DAA" w:rsidR="00F84FE8" w:rsidRPr="001854D3" w:rsidRDefault="000F68BF" w:rsidP="0023254D">
      <w:pPr>
        <w:pStyle w:val="BodyText"/>
        <w:spacing w:line="300" w:lineRule="exact"/>
        <w:ind w:left="101" w:right="605"/>
        <w:rPr>
          <w:rFonts w:ascii="Baskerville" w:hAnsi="Baskerville"/>
          <w:spacing w:val="6"/>
          <w:sz w:val="24"/>
          <w:szCs w:val="24"/>
          <w14:numSpacing w14:val="proportional"/>
        </w:rPr>
      </w:pPr>
      <w:r w:rsidRPr="001854D3">
        <w:rPr>
          <w:rFonts w:ascii="Baskerville" w:hAnsi="Baskerville"/>
          <w:spacing w:val="6"/>
          <w:w w:val="95"/>
          <w:sz w:val="24"/>
          <w:szCs w:val="24"/>
          <w14:numSpacing w14:val="proportional"/>
        </w:rPr>
        <w:t xml:space="preserve">The Joye Research Group at the University of Georgia invites applications for a </w:t>
      </w:r>
      <w:r w:rsidR="001854D3">
        <w:rPr>
          <w:rFonts w:ascii="Baskerville" w:hAnsi="Baskerville"/>
          <w:spacing w:val="6"/>
          <w:w w:val="95"/>
          <w:sz w:val="24"/>
          <w:szCs w:val="24"/>
          <w14:numSpacing w14:val="proportional"/>
        </w:rPr>
        <w:t>postd</w:t>
      </w:r>
      <w:r w:rsidRPr="001854D3">
        <w:rPr>
          <w:rFonts w:ascii="Baskerville" w:hAnsi="Baskerville"/>
          <w:spacing w:val="6"/>
          <w:w w:val="95"/>
          <w:sz w:val="24"/>
          <w:szCs w:val="24"/>
          <w14:numSpacing w14:val="proportional"/>
        </w:rPr>
        <w:t xml:space="preserve">octoral </w:t>
      </w:r>
      <w:r w:rsidR="0023254D" w:rsidRPr="001854D3">
        <w:rPr>
          <w:rFonts w:ascii="Baskerville" w:hAnsi="Baskerville"/>
          <w:spacing w:val="6"/>
          <w:w w:val="95"/>
          <w:sz w:val="24"/>
          <w:szCs w:val="24"/>
          <w14:numSpacing w14:val="proportional"/>
        </w:rPr>
        <w:t>research</w:t>
      </w:r>
      <w:r w:rsidR="001854D3">
        <w:rPr>
          <w:rFonts w:ascii="Baskerville" w:hAnsi="Baskerville"/>
          <w:spacing w:val="6"/>
          <w:sz w:val="24"/>
          <w:szCs w:val="24"/>
          <w14:numSpacing w14:val="proportional"/>
        </w:rPr>
        <w:t xml:space="preserve">er </w:t>
      </w:r>
      <w:r w:rsidRPr="001854D3">
        <w:rPr>
          <w:rFonts w:ascii="Baskerville" w:hAnsi="Baskerville"/>
          <w:spacing w:val="6"/>
          <w:sz w:val="24"/>
          <w:szCs w:val="24"/>
          <w14:numSpacing w14:val="proportional"/>
        </w:rPr>
        <w:t xml:space="preserve">and </w:t>
      </w:r>
      <w:r w:rsidR="0023254D" w:rsidRPr="001854D3">
        <w:rPr>
          <w:rFonts w:ascii="Baskerville" w:hAnsi="Baskerville"/>
          <w:spacing w:val="6"/>
          <w:sz w:val="24"/>
          <w:szCs w:val="24"/>
          <w14:numSpacing w14:val="proportional"/>
        </w:rPr>
        <w:t>a research prof</w:t>
      </w:r>
      <w:r w:rsidR="00F00301" w:rsidRPr="001854D3">
        <w:rPr>
          <w:rFonts w:ascii="Baskerville" w:hAnsi="Baskerville"/>
          <w:spacing w:val="6"/>
          <w:sz w:val="24"/>
          <w:szCs w:val="24"/>
          <w14:numSpacing w14:val="proportional"/>
        </w:rPr>
        <w:t xml:space="preserve">essional </w:t>
      </w:r>
      <w:r w:rsidRPr="001854D3">
        <w:rPr>
          <w:rFonts w:ascii="Baskerville" w:hAnsi="Baskerville"/>
          <w:spacing w:val="6"/>
          <w:sz w:val="24"/>
          <w:szCs w:val="24"/>
          <w14:numSpacing w14:val="proportional"/>
        </w:rPr>
        <w:t>in the</w:t>
      </w:r>
      <w:r w:rsidR="0023254D" w:rsidRPr="001854D3">
        <w:rPr>
          <w:rFonts w:ascii="Baskerville" w:hAnsi="Baskerville"/>
          <w:spacing w:val="6"/>
          <w:sz w:val="24"/>
          <w:szCs w:val="24"/>
          <w14:numSpacing w14:val="proportional"/>
        </w:rPr>
        <w:t xml:space="preserve"> </w:t>
      </w:r>
      <w:r w:rsidRPr="001854D3">
        <w:rPr>
          <w:rFonts w:ascii="Baskerville" w:hAnsi="Baskerville"/>
          <w:spacing w:val="6"/>
          <w:sz w:val="24"/>
          <w:szCs w:val="24"/>
          <w14:numSpacing w14:val="proportional"/>
        </w:rPr>
        <w:t>area</w:t>
      </w:r>
      <w:r w:rsidR="0023254D" w:rsidRPr="001854D3">
        <w:rPr>
          <w:rFonts w:ascii="Baskerville" w:hAnsi="Baskerville"/>
          <w:spacing w:val="6"/>
          <w:sz w:val="24"/>
          <w:szCs w:val="24"/>
          <w14:numSpacing w14:val="proportional"/>
        </w:rPr>
        <w:t xml:space="preserve"> </w:t>
      </w:r>
      <w:r w:rsidRPr="001854D3">
        <w:rPr>
          <w:rFonts w:ascii="Baskerville" w:hAnsi="Baskerville"/>
          <w:spacing w:val="6"/>
          <w:sz w:val="24"/>
          <w:szCs w:val="24"/>
          <w14:numSpacing w14:val="proportional"/>
        </w:rPr>
        <w:t xml:space="preserve">of </w:t>
      </w:r>
      <w:r w:rsidR="001854D3">
        <w:rPr>
          <w:rFonts w:ascii="Baskerville" w:hAnsi="Baskerville"/>
          <w:spacing w:val="6"/>
          <w:sz w:val="24"/>
          <w:szCs w:val="24"/>
          <w14:numSpacing w14:val="proportional"/>
        </w:rPr>
        <w:t xml:space="preserve">microbial </w:t>
      </w:r>
      <w:r w:rsidRPr="001854D3">
        <w:rPr>
          <w:rFonts w:ascii="Baskerville" w:hAnsi="Baskerville"/>
          <w:spacing w:val="6"/>
          <w:w w:val="92"/>
          <w:sz w:val="24"/>
          <w:szCs w:val="24"/>
          <w14:numSpacing w14:val="proportional"/>
        </w:rPr>
        <w:t>g</w:t>
      </w:r>
      <w:r w:rsidRPr="001854D3">
        <w:rPr>
          <w:rFonts w:ascii="Baskerville" w:hAnsi="Baskerville"/>
          <w:spacing w:val="6"/>
          <w:w w:val="89"/>
          <w:sz w:val="24"/>
          <w:szCs w:val="24"/>
          <w14:numSpacing w14:val="proportional"/>
        </w:rPr>
        <w:t>eoc</w:t>
      </w:r>
      <w:r w:rsidRPr="001854D3">
        <w:rPr>
          <w:rFonts w:ascii="Baskerville" w:hAnsi="Baskerville"/>
          <w:spacing w:val="6"/>
          <w:w w:val="91"/>
          <w:sz w:val="24"/>
          <w:szCs w:val="24"/>
          <w14:numSpacing w14:val="proportional"/>
        </w:rPr>
        <w:t>hemis</w:t>
      </w:r>
      <w:r w:rsidRPr="001854D3">
        <w:rPr>
          <w:rFonts w:ascii="Baskerville" w:hAnsi="Baskerville"/>
          <w:spacing w:val="6"/>
          <w:w w:val="120"/>
          <w:sz w:val="24"/>
          <w:szCs w:val="24"/>
          <w14:numSpacing w14:val="proportional"/>
        </w:rPr>
        <w:t>t</w:t>
      </w:r>
      <w:r w:rsidRPr="001854D3">
        <w:rPr>
          <w:rFonts w:ascii="Baskerville" w:hAnsi="Baskerville"/>
          <w:spacing w:val="6"/>
          <w:w w:val="104"/>
          <w:sz w:val="24"/>
          <w:szCs w:val="24"/>
          <w14:numSpacing w14:val="proportional"/>
        </w:rPr>
        <w:t>r</w:t>
      </w:r>
      <w:r w:rsidRPr="001854D3">
        <w:rPr>
          <w:rFonts w:ascii="Baskerville" w:hAnsi="Baskerville"/>
          <w:spacing w:val="6"/>
          <w:w w:val="90"/>
          <w:sz w:val="24"/>
          <w:szCs w:val="24"/>
          <w14:numSpacing w14:val="proportional"/>
        </w:rPr>
        <w:t>y</w:t>
      </w:r>
      <w:r w:rsidRPr="001854D3">
        <w:rPr>
          <w:rFonts w:ascii="Baskerville" w:hAnsi="Baskerville"/>
          <w:spacing w:val="6"/>
          <w:w w:val="81"/>
          <w:sz w:val="24"/>
          <w:szCs w:val="24"/>
          <w14:numSpacing w14:val="proportional"/>
        </w:rPr>
        <w:t xml:space="preserve"> </w:t>
      </w:r>
      <w:r w:rsidRPr="001854D3">
        <w:rPr>
          <w:rFonts w:ascii="Baskerville" w:hAnsi="Baskerville"/>
          <w:spacing w:val="6"/>
          <w:w w:val="90"/>
          <w:sz w:val="24"/>
          <w:szCs w:val="24"/>
          <w14:numSpacing w14:val="proportional"/>
        </w:rPr>
        <w:t xml:space="preserve">and </w:t>
      </w:r>
      <w:r w:rsidRPr="001854D3">
        <w:rPr>
          <w:rFonts w:ascii="Baskerville" w:hAnsi="Baskerville"/>
          <w:spacing w:val="6"/>
          <w:w w:val="93"/>
          <w:sz w:val="24"/>
          <w:szCs w:val="24"/>
          <w14:numSpacing w14:val="proportional"/>
        </w:rPr>
        <w:t>omic</w:t>
      </w:r>
      <w:r w:rsidRPr="001854D3">
        <w:rPr>
          <w:rFonts w:ascii="Baskerville" w:hAnsi="Baskerville"/>
          <w:spacing w:val="6"/>
          <w:w w:val="78"/>
          <w:sz w:val="24"/>
          <w:szCs w:val="24"/>
          <w14:numSpacing w14:val="proportional"/>
        </w:rPr>
        <w:t>s</w:t>
      </w:r>
      <w:r w:rsidRPr="001854D3">
        <w:rPr>
          <w:rFonts w:ascii="Baskerville" w:hAnsi="Baskerville"/>
          <w:spacing w:val="6"/>
          <w:w w:val="87"/>
          <w:sz w:val="24"/>
          <w:szCs w:val="24"/>
          <w14:numSpacing w14:val="proportional"/>
        </w:rPr>
        <w:t>. The sele</w:t>
      </w:r>
      <w:r w:rsidRPr="001854D3">
        <w:rPr>
          <w:rFonts w:ascii="Baskerville" w:hAnsi="Baskerville"/>
          <w:spacing w:val="6"/>
          <w:w w:val="94"/>
          <w:sz w:val="24"/>
          <w:szCs w:val="24"/>
          <w14:numSpacing w14:val="proportional"/>
        </w:rPr>
        <w:t>cted</w:t>
      </w:r>
      <w:r w:rsidRPr="001854D3">
        <w:rPr>
          <w:rFonts w:ascii="Baskerville" w:hAnsi="Baskerville"/>
          <w:spacing w:val="6"/>
          <w:w w:val="92"/>
          <w:sz w:val="24"/>
          <w:szCs w:val="24"/>
          <w14:numSpacing w14:val="proportional"/>
        </w:rPr>
        <w:t xml:space="preserve"> in</w:t>
      </w:r>
      <w:r w:rsidRPr="001854D3">
        <w:rPr>
          <w:rFonts w:ascii="Baskerville" w:hAnsi="Baskerville"/>
          <w:spacing w:val="6"/>
          <w:w w:val="94"/>
          <w:sz w:val="24"/>
          <w:szCs w:val="24"/>
          <w14:numSpacing w14:val="proportional"/>
        </w:rPr>
        <w:t>d</w:t>
      </w:r>
      <w:r w:rsidRPr="001854D3">
        <w:rPr>
          <w:rFonts w:ascii="Baskerville" w:hAnsi="Baskerville"/>
          <w:spacing w:val="6"/>
          <w:w w:val="95"/>
          <w:sz w:val="24"/>
          <w:szCs w:val="24"/>
          <w14:numSpacing w14:val="proportional"/>
        </w:rPr>
        <w:t>ivid</w:t>
      </w:r>
      <w:r w:rsidRPr="001854D3">
        <w:rPr>
          <w:rFonts w:ascii="Baskerville" w:hAnsi="Baskerville"/>
          <w:spacing w:val="6"/>
          <w:w w:val="94"/>
          <w:sz w:val="24"/>
          <w:szCs w:val="24"/>
          <w14:numSpacing w14:val="proportional"/>
        </w:rPr>
        <w:t>u</w:t>
      </w:r>
      <w:r w:rsidRPr="001854D3">
        <w:rPr>
          <w:rFonts w:ascii="Baskerville" w:hAnsi="Baskerville"/>
          <w:spacing w:val="6"/>
          <w:w w:val="89"/>
          <w:sz w:val="24"/>
          <w:szCs w:val="24"/>
          <w14:numSpacing w14:val="proportional"/>
        </w:rPr>
        <w:t>als w</w:t>
      </w:r>
      <w:r w:rsidRPr="001854D3">
        <w:rPr>
          <w:rFonts w:ascii="Baskerville" w:hAnsi="Baskerville"/>
          <w:spacing w:val="6"/>
          <w:w w:val="94"/>
          <w:sz w:val="24"/>
          <w:szCs w:val="24"/>
          <w14:numSpacing w14:val="proportional"/>
        </w:rPr>
        <w:t>ill emp</w:t>
      </w:r>
      <w:r w:rsidRPr="001854D3">
        <w:rPr>
          <w:rFonts w:ascii="Baskerville" w:hAnsi="Baskerville"/>
          <w:spacing w:val="6"/>
          <w:w w:val="97"/>
          <w:sz w:val="24"/>
          <w:szCs w:val="24"/>
          <w14:numSpacing w14:val="proportional"/>
        </w:rPr>
        <w:t>lo</w:t>
      </w:r>
      <w:r w:rsidRPr="001854D3">
        <w:rPr>
          <w:rFonts w:ascii="Baskerville" w:hAnsi="Baskerville"/>
          <w:spacing w:val="6"/>
          <w:w w:val="95"/>
          <w:sz w:val="24"/>
          <w:szCs w:val="24"/>
          <w14:numSpacing w14:val="proportional"/>
        </w:rPr>
        <w:t>y to</w:t>
      </w:r>
      <w:r w:rsidRPr="001854D3">
        <w:rPr>
          <w:rFonts w:ascii="Baskerville" w:hAnsi="Baskerville"/>
          <w:spacing w:val="6"/>
          <w:w w:val="94"/>
          <w:sz w:val="24"/>
          <w:szCs w:val="24"/>
          <w14:numSpacing w14:val="proportional"/>
        </w:rPr>
        <w:t>o</w:t>
      </w:r>
      <w:r w:rsidRPr="001854D3">
        <w:rPr>
          <w:rFonts w:ascii="Baskerville" w:hAnsi="Baskerville"/>
          <w:spacing w:val="6"/>
          <w:w w:val="93"/>
          <w:sz w:val="24"/>
          <w:szCs w:val="24"/>
          <w14:numSpacing w14:val="proportional"/>
        </w:rPr>
        <w:t>ls fro</w:t>
      </w:r>
      <w:r w:rsidRPr="001854D3">
        <w:rPr>
          <w:rFonts w:ascii="Baskerville" w:hAnsi="Baskerville"/>
          <w:spacing w:val="6"/>
          <w:w w:val="95"/>
          <w:sz w:val="24"/>
          <w:szCs w:val="24"/>
          <w14:numSpacing w14:val="proportional"/>
        </w:rPr>
        <w:t>m</w:t>
      </w:r>
      <w:r w:rsidRPr="001854D3">
        <w:rPr>
          <w:rFonts w:ascii="Baskerville" w:hAnsi="Baskerville"/>
          <w:spacing w:val="6"/>
          <w:w w:val="92"/>
          <w:sz w:val="24"/>
          <w:szCs w:val="24"/>
          <w14:numSpacing w14:val="proportional"/>
        </w:rPr>
        <w:t xml:space="preserve"> m</w:t>
      </w:r>
      <w:r w:rsidRPr="001854D3">
        <w:rPr>
          <w:rFonts w:ascii="Baskerville" w:hAnsi="Baskerville"/>
          <w:spacing w:val="6"/>
          <w:w w:val="94"/>
          <w:sz w:val="24"/>
          <w:szCs w:val="24"/>
          <w14:numSpacing w14:val="proportional"/>
        </w:rPr>
        <w:t>icrob</w:t>
      </w:r>
      <w:r w:rsidRPr="001854D3">
        <w:rPr>
          <w:rFonts w:ascii="Baskerville" w:hAnsi="Baskerville"/>
          <w:spacing w:val="6"/>
          <w:w w:val="97"/>
          <w:sz w:val="24"/>
          <w:szCs w:val="24"/>
          <w14:numSpacing w14:val="proportional"/>
        </w:rPr>
        <w:t>iolo</w:t>
      </w:r>
      <w:r w:rsidRPr="001854D3">
        <w:rPr>
          <w:rFonts w:ascii="Baskerville" w:hAnsi="Baskerville"/>
          <w:spacing w:val="6"/>
          <w:w w:val="87"/>
          <w:sz w:val="24"/>
          <w:szCs w:val="24"/>
          <w14:numSpacing w14:val="proportional"/>
        </w:rPr>
        <w:t>gy,</w:t>
      </w:r>
      <w:r w:rsidRPr="001854D3">
        <w:rPr>
          <w:rFonts w:ascii="Baskerville" w:hAnsi="Baskerville"/>
          <w:spacing w:val="6"/>
          <w:w w:val="81"/>
          <w:sz w:val="24"/>
          <w:szCs w:val="24"/>
          <w14:numSpacing w14:val="proportional"/>
        </w:rPr>
        <w:t xml:space="preserve"> </w:t>
      </w:r>
      <w:r w:rsidRPr="001854D3">
        <w:rPr>
          <w:rFonts w:ascii="Baskerville" w:hAnsi="Baskerville"/>
          <w:spacing w:val="6"/>
          <w:w w:val="95"/>
          <w:sz w:val="24"/>
          <w:szCs w:val="24"/>
          <w14:numSpacing w14:val="proportional"/>
        </w:rPr>
        <w:t>geochemistry</w:t>
      </w:r>
      <w:r w:rsidR="0023254D" w:rsidRPr="001854D3">
        <w:rPr>
          <w:rFonts w:ascii="Baskerville" w:hAnsi="Baskerville"/>
          <w:spacing w:val="6"/>
          <w:w w:val="95"/>
          <w:sz w:val="24"/>
          <w:szCs w:val="24"/>
          <w14:numSpacing w14:val="proportional"/>
        </w:rPr>
        <w:t>,</w:t>
      </w:r>
      <w:r w:rsidRPr="001854D3">
        <w:rPr>
          <w:rFonts w:ascii="Baskerville" w:hAnsi="Baskerville"/>
          <w:spacing w:val="6"/>
          <w:w w:val="95"/>
          <w:sz w:val="24"/>
          <w:szCs w:val="24"/>
          <w14:numSpacing w14:val="proportional"/>
        </w:rPr>
        <w:t xml:space="preserve"> and </w:t>
      </w:r>
      <w:r w:rsidR="00F00301" w:rsidRPr="001854D3">
        <w:rPr>
          <w:rFonts w:ascii="Baskerville" w:hAnsi="Baskerville"/>
          <w:spacing w:val="6"/>
          <w:w w:val="95"/>
          <w:sz w:val="24"/>
          <w:szCs w:val="24"/>
          <w14:numSpacing w14:val="proportional"/>
        </w:rPr>
        <w:t xml:space="preserve">omics to describe the diversity and activity of </w:t>
      </w:r>
      <w:r w:rsidRPr="001854D3">
        <w:rPr>
          <w:rFonts w:ascii="Baskerville" w:hAnsi="Baskerville"/>
          <w:spacing w:val="6"/>
          <w:w w:val="95"/>
          <w:sz w:val="24"/>
          <w:szCs w:val="24"/>
          <w14:numSpacing w14:val="proportional"/>
        </w:rPr>
        <w:t xml:space="preserve">hydrocarbon cycling </w:t>
      </w:r>
      <w:r w:rsidR="00F00301" w:rsidRPr="001854D3">
        <w:rPr>
          <w:rFonts w:ascii="Baskerville" w:hAnsi="Baskerville"/>
          <w:spacing w:val="6"/>
          <w:w w:val="95"/>
          <w:sz w:val="24"/>
          <w:szCs w:val="24"/>
          <w14:numSpacing w14:val="proportional"/>
        </w:rPr>
        <w:t xml:space="preserve">microbes and to characterize </w:t>
      </w:r>
      <w:r w:rsidR="0023254D" w:rsidRPr="001854D3">
        <w:rPr>
          <w:rFonts w:ascii="Baskerville" w:hAnsi="Baskerville"/>
          <w:spacing w:val="6"/>
          <w:w w:val="95"/>
          <w:sz w:val="24"/>
          <w:szCs w:val="24"/>
          <w14:numSpacing w14:val="proportional"/>
        </w:rPr>
        <w:t>environmental</w:t>
      </w:r>
      <w:r w:rsidR="00F00301" w:rsidRPr="001854D3">
        <w:rPr>
          <w:rFonts w:ascii="Baskerville" w:hAnsi="Baskerville"/>
          <w:spacing w:val="6"/>
          <w:w w:val="95"/>
          <w:sz w:val="24"/>
          <w:szCs w:val="24"/>
          <w14:numSpacing w14:val="proportional"/>
        </w:rPr>
        <w:t xml:space="preserve"> microbiomes</w:t>
      </w:r>
      <w:r w:rsidR="0023254D" w:rsidRPr="001854D3">
        <w:rPr>
          <w:rFonts w:ascii="Baskerville" w:hAnsi="Baskerville"/>
          <w:spacing w:val="6"/>
          <w:w w:val="95"/>
          <w:sz w:val="24"/>
          <w:szCs w:val="24"/>
          <w14:numSpacing w14:val="proportional"/>
        </w:rPr>
        <w:t xml:space="preserve"> in samples from the Gulf of Mexico and </w:t>
      </w:r>
      <w:r w:rsidR="001854D3">
        <w:rPr>
          <w:rFonts w:ascii="Baskerville" w:hAnsi="Baskerville"/>
          <w:spacing w:val="6"/>
          <w:w w:val="95"/>
          <w:sz w:val="24"/>
          <w:szCs w:val="24"/>
          <w14:numSpacing w14:val="proportional"/>
        </w:rPr>
        <w:t xml:space="preserve">from the </w:t>
      </w:r>
      <w:r w:rsidR="0023254D" w:rsidRPr="001854D3">
        <w:rPr>
          <w:rFonts w:ascii="Baskerville" w:hAnsi="Baskerville"/>
          <w:spacing w:val="6"/>
          <w:w w:val="95"/>
          <w:sz w:val="24"/>
          <w:szCs w:val="24"/>
          <w14:numSpacing w14:val="proportional"/>
        </w:rPr>
        <w:t>Guaymas Basin</w:t>
      </w:r>
      <w:r w:rsidRPr="001854D3">
        <w:rPr>
          <w:rFonts w:ascii="Baskerville" w:hAnsi="Baskerville"/>
          <w:spacing w:val="6"/>
          <w:w w:val="95"/>
          <w:sz w:val="24"/>
          <w:szCs w:val="24"/>
          <w14:numSpacing w14:val="proportional"/>
        </w:rPr>
        <w:t xml:space="preserve">. </w:t>
      </w:r>
      <w:r w:rsidRPr="001854D3">
        <w:rPr>
          <w:rFonts w:ascii="Baskerville" w:hAnsi="Baskerville"/>
          <w:spacing w:val="6"/>
          <w:w w:val="81"/>
          <w:sz w:val="24"/>
          <w:szCs w:val="24"/>
          <w14:numSpacing w14:val="proportional"/>
        </w:rPr>
        <w:t xml:space="preserve"> </w:t>
      </w:r>
    </w:p>
    <w:p w14:paraId="7CF624CA" w14:textId="77777777" w:rsidR="00F84FE8" w:rsidRPr="001854D3" w:rsidRDefault="000F68BF" w:rsidP="0023254D">
      <w:pPr>
        <w:spacing w:before="8" w:line="300" w:lineRule="exact"/>
        <w:ind w:left="101" w:right="605"/>
        <w:rPr>
          <w:rFonts w:ascii="Baskerville" w:hAnsi="Baskerville"/>
          <w:spacing w:val="6"/>
          <w:sz w:val="24"/>
          <w:szCs w:val="24"/>
          <w14:numSpacing w14:val="proportional"/>
        </w:rPr>
      </w:pPr>
      <w:r w:rsidRPr="001854D3">
        <w:rPr>
          <w:rFonts w:ascii="Baskerville" w:hAnsi="Baskerville"/>
          <w:spacing w:val="6"/>
          <w:w w:val="89"/>
          <w:sz w:val="24"/>
          <w:szCs w:val="24"/>
          <w14:numSpacing w14:val="proportional"/>
        </w:rPr>
        <w:t xml:space="preserve"> </w:t>
      </w:r>
    </w:p>
    <w:p w14:paraId="09EE419D" w14:textId="77777777" w:rsidR="00F84FE8" w:rsidRPr="0023254D" w:rsidRDefault="000F68BF" w:rsidP="0023254D">
      <w:pPr>
        <w:pStyle w:val="Heading1"/>
        <w:spacing w:line="300" w:lineRule="exact"/>
        <w:ind w:left="101" w:right="605"/>
        <w:rPr>
          <w:rFonts w:ascii="Baskerville" w:hAnsi="Baskerville"/>
          <w:sz w:val="24"/>
          <w:szCs w:val="24"/>
        </w:rPr>
      </w:pPr>
      <w:r w:rsidRPr="0023254D">
        <w:rPr>
          <w:rFonts w:ascii="Baskerville" w:hAnsi="Baskerville"/>
          <w:sz w:val="24"/>
          <w:szCs w:val="24"/>
        </w:rPr>
        <w:t>Duties:</w:t>
      </w:r>
      <w:r w:rsidRPr="0023254D">
        <w:rPr>
          <w:rFonts w:ascii="Baskerville" w:hAnsi="Baskerville"/>
          <w:w w:val="83"/>
          <w:sz w:val="24"/>
          <w:szCs w:val="24"/>
        </w:rPr>
        <w:t xml:space="preserve"> </w:t>
      </w:r>
    </w:p>
    <w:p w14:paraId="1457CAA0" w14:textId="42506DFC" w:rsidR="00F84FE8" w:rsidRPr="001854D3" w:rsidRDefault="000F68BF" w:rsidP="0023254D">
      <w:pPr>
        <w:pStyle w:val="BodyText"/>
        <w:spacing w:before="25" w:line="300" w:lineRule="exact"/>
        <w:ind w:left="101" w:right="605"/>
        <w:rPr>
          <w:rFonts w:ascii="Baskerville" w:hAnsi="Baskerville"/>
          <w:spacing w:val="6"/>
          <w:sz w:val="24"/>
          <w:szCs w:val="24"/>
        </w:rPr>
      </w:pPr>
      <w:r w:rsidRPr="001854D3">
        <w:rPr>
          <w:rFonts w:ascii="Baskerville" w:hAnsi="Baskerville"/>
          <w:spacing w:val="6"/>
          <w:w w:val="95"/>
          <w:sz w:val="24"/>
          <w:szCs w:val="24"/>
        </w:rPr>
        <w:t xml:space="preserve">The selected individuals </w:t>
      </w:r>
      <w:r w:rsidR="001854D3">
        <w:rPr>
          <w:rFonts w:ascii="Baskerville" w:hAnsi="Baskerville"/>
          <w:spacing w:val="6"/>
          <w:w w:val="95"/>
          <w:sz w:val="24"/>
          <w:szCs w:val="24"/>
        </w:rPr>
        <w:t xml:space="preserve">will </w:t>
      </w:r>
      <w:r w:rsidRPr="001854D3">
        <w:rPr>
          <w:rFonts w:ascii="Baskerville" w:hAnsi="Baskerville"/>
          <w:spacing w:val="6"/>
          <w:w w:val="95"/>
          <w:sz w:val="24"/>
          <w:szCs w:val="24"/>
        </w:rPr>
        <w:t xml:space="preserve">engage in projects characterizing the </w:t>
      </w:r>
      <w:r w:rsidR="001854D3">
        <w:rPr>
          <w:rFonts w:ascii="Baskerville" w:hAnsi="Baskerville"/>
          <w:spacing w:val="6"/>
          <w:w w:val="95"/>
          <w:sz w:val="24"/>
          <w:szCs w:val="24"/>
        </w:rPr>
        <w:t xml:space="preserve">geochemical </w:t>
      </w:r>
      <w:r w:rsidRPr="001854D3">
        <w:rPr>
          <w:rFonts w:ascii="Baskerville" w:hAnsi="Baskerville"/>
          <w:spacing w:val="6"/>
          <w:w w:val="95"/>
          <w:sz w:val="24"/>
          <w:szCs w:val="24"/>
        </w:rPr>
        <w:t xml:space="preserve">environment using a range </w:t>
      </w:r>
      <w:r w:rsidRPr="001854D3">
        <w:rPr>
          <w:rFonts w:ascii="Baskerville" w:hAnsi="Baskerville"/>
          <w:spacing w:val="6"/>
          <w:w w:val="99"/>
          <w:sz w:val="24"/>
          <w:szCs w:val="24"/>
        </w:rPr>
        <w:t>of</w:t>
      </w:r>
      <w:r w:rsidRPr="001854D3">
        <w:rPr>
          <w:rFonts w:ascii="Baskerville" w:hAnsi="Baskerville"/>
          <w:spacing w:val="6"/>
          <w:w w:val="81"/>
          <w:sz w:val="24"/>
          <w:szCs w:val="24"/>
        </w:rPr>
        <w:t xml:space="preserve"> </w:t>
      </w:r>
      <w:r w:rsidRPr="001854D3">
        <w:rPr>
          <w:rFonts w:ascii="Baskerville" w:hAnsi="Baskerville"/>
          <w:spacing w:val="6"/>
          <w:w w:val="84"/>
          <w:sz w:val="24"/>
          <w:szCs w:val="24"/>
        </w:rPr>
        <w:t>g</w:t>
      </w:r>
      <w:r w:rsidRPr="001854D3">
        <w:rPr>
          <w:rFonts w:ascii="Baskerville" w:hAnsi="Baskerville"/>
          <w:spacing w:val="6"/>
          <w:w w:val="89"/>
          <w:sz w:val="24"/>
          <w:szCs w:val="24"/>
        </w:rPr>
        <w:t>eoc</w:t>
      </w:r>
      <w:r w:rsidRPr="001854D3">
        <w:rPr>
          <w:rFonts w:ascii="Baskerville" w:hAnsi="Baskerville"/>
          <w:spacing w:val="6"/>
          <w:w w:val="91"/>
          <w:sz w:val="24"/>
          <w:szCs w:val="24"/>
        </w:rPr>
        <w:t>he</w:t>
      </w:r>
      <w:r w:rsidRPr="001854D3">
        <w:rPr>
          <w:rFonts w:ascii="Baskerville" w:hAnsi="Baskerville"/>
          <w:spacing w:val="6"/>
          <w:w w:val="93"/>
          <w:sz w:val="24"/>
          <w:szCs w:val="24"/>
        </w:rPr>
        <w:t>mic</w:t>
      </w:r>
      <w:r w:rsidRPr="001854D3">
        <w:rPr>
          <w:rFonts w:ascii="Baskerville" w:hAnsi="Baskerville"/>
          <w:spacing w:val="6"/>
          <w:w w:val="88"/>
          <w:sz w:val="24"/>
          <w:szCs w:val="24"/>
        </w:rPr>
        <w:t xml:space="preserve">al </w:t>
      </w:r>
      <w:r w:rsidRPr="001854D3">
        <w:rPr>
          <w:rFonts w:ascii="Baskerville" w:hAnsi="Baskerville"/>
          <w:spacing w:val="6"/>
          <w:w w:val="120"/>
          <w:sz w:val="24"/>
          <w:szCs w:val="24"/>
        </w:rPr>
        <w:t>t</w:t>
      </w:r>
      <w:r w:rsidRPr="001854D3">
        <w:rPr>
          <w:rFonts w:ascii="Baskerville" w:hAnsi="Baskerville"/>
          <w:spacing w:val="6"/>
          <w:w w:val="89"/>
          <w:sz w:val="24"/>
          <w:szCs w:val="24"/>
        </w:rPr>
        <w:t>e</w:t>
      </w:r>
      <w:r w:rsidRPr="001854D3">
        <w:rPr>
          <w:rFonts w:ascii="Baskerville" w:hAnsi="Baskerville"/>
          <w:spacing w:val="6"/>
          <w:w w:val="84"/>
          <w:sz w:val="24"/>
          <w:szCs w:val="24"/>
        </w:rPr>
        <w:t>c</w:t>
      </w:r>
      <w:r w:rsidRPr="001854D3">
        <w:rPr>
          <w:rFonts w:ascii="Baskerville" w:hAnsi="Baskerville"/>
          <w:spacing w:val="6"/>
          <w:w w:val="94"/>
          <w:sz w:val="24"/>
          <w:szCs w:val="24"/>
        </w:rPr>
        <w:t>hnique</w:t>
      </w:r>
      <w:r w:rsidRPr="001854D3">
        <w:rPr>
          <w:rFonts w:ascii="Baskerville" w:hAnsi="Baskerville"/>
          <w:spacing w:val="6"/>
          <w:w w:val="78"/>
          <w:sz w:val="24"/>
          <w:szCs w:val="24"/>
        </w:rPr>
        <w:t>s</w:t>
      </w:r>
      <w:r w:rsidRPr="001854D3">
        <w:rPr>
          <w:rFonts w:ascii="Baskerville" w:hAnsi="Baskerville"/>
          <w:spacing w:val="6"/>
          <w:w w:val="89"/>
          <w:sz w:val="24"/>
          <w:szCs w:val="24"/>
        </w:rPr>
        <w:t>,</w:t>
      </w:r>
      <w:r w:rsidRPr="001854D3">
        <w:rPr>
          <w:rFonts w:ascii="Baskerville" w:hAnsi="Baskerville"/>
          <w:spacing w:val="6"/>
          <w:w w:val="81"/>
          <w:sz w:val="24"/>
          <w:szCs w:val="24"/>
        </w:rPr>
        <w:t xml:space="preserve"> </w:t>
      </w:r>
      <w:r w:rsidRPr="001854D3">
        <w:rPr>
          <w:rFonts w:ascii="Baskerville" w:hAnsi="Baskerville"/>
          <w:spacing w:val="6"/>
          <w:w w:val="91"/>
          <w:sz w:val="24"/>
          <w:szCs w:val="24"/>
        </w:rPr>
        <w:t>including 2D</w:t>
      </w:r>
      <w:r w:rsidR="00D37B5B">
        <w:rPr>
          <w:rFonts w:ascii="Baskerville" w:hAnsi="Baskerville"/>
          <w:spacing w:val="6"/>
          <w:w w:val="78"/>
          <w:sz w:val="24"/>
          <w:szCs w:val="24"/>
        </w:rPr>
        <w:t>-</w:t>
      </w:r>
      <w:r w:rsidRPr="001854D3">
        <w:rPr>
          <w:rFonts w:ascii="Baskerville" w:hAnsi="Baskerville"/>
          <w:spacing w:val="6"/>
          <w:w w:val="77"/>
          <w:sz w:val="24"/>
          <w:szCs w:val="24"/>
        </w:rPr>
        <w:t>GC</w:t>
      </w:r>
      <w:r w:rsidR="00D37B5B">
        <w:rPr>
          <w:rFonts w:ascii="Baskerville" w:hAnsi="Baskerville"/>
          <w:spacing w:val="6"/>
          <w:w w:val="78"/>
          <w:sz w:val="24"/>
          <w:szCs w:val="24"/>
        </w:rPr>
        <w:t>-</w:t>
      </w:r>
      <w:r w:rsidRPr="001854D3">
        <w:rPr>
          <w:rFonts w:ascii="Baskerville" w:hAnsi="Baskerville"/>
          <w:spacing w:val="6"/>
          <w:w w:val="82"/>
          <w:sz w:val="24"/>
          <w:szCs w:val="24"/>
        </w:rPr>
        <w:t>ToF</w:t>
      </w:r>
      <w:r w:rsidR="00D37B5B">
        <w:rPr>
          <w:rFonts w:ascii="Baskerville" w:hAnsi="Baskerville"/>
          <w:spacing w:val="6"/>
          <w:w w:val="78"/>
          <w:sz w:val="24"/>
          <w:szCs w:val="24"/>
        </w:rPr>
        <w:t>-</w:t>
      </w:r>
      <w:r w:rsidRPr="001854D3">
        <w:rPr>
          <w:rFonts w:ascii="Baskerville" w:hAnsi="Baskerville"/>
          <w:spacing w:val="6"/>
          <w:w w:val="86"/>
          <w:sz w:val="24"/>
          <w:szCs w:val="24"/>
        </w:rPr>
        <w:t xml:space="preserve">MS </w:t>
      </w:r>
      <w:r w:rsidRPr="001854D3">
        <w:rPr>
          <w:rFonts w:ascii="Baskerville" w:hAnsi="Baskerville"/>
          <w:spacing w:val="6"/>
          <w:w w:val="109"/>
          <w:sz w:val="24"/>
          <w:szCs w:val="24"/>
        </w:rPr>
        <w:t>f</w:t>
      </w:r>
      <w:r w:rsidRPr="001854D3">
        <w:rPr>
          <w:rFonts w:ascii="Baskerville" w:hAnsi="Baskerville"/>
          <w:spacing w:val="6"/>
          <w:w w:val="98"/>
          <w:sz w:val="24"/>
          <w:szCs w:val="24"/>
        </w:rPr>
        <w:t>or</w:t>
      </w:r>
      <w:r w:rsidRPr="001854D3">
        <w:rPr>
          <w:rFonts w:ascii="Baskerville" w:hAnsi="Baskerville"/>
          <w:spacing w:val="6"/>
          <w:w w:val="81"/>
          <w:sz w:val="24"/>
          <w:szCs w:val="24"/>
        </w:rPr>
        <w:t xml:space="preserve"> </w:t>
      </w:r>
      <w:r w:rsidRPr="001854D3">
        <w:rPr>
          <w:rFonts w:ascii="Baskerville" w:hAnsi="Baskerville"/>
          <w:spacing w:val="6"/>
          <w:w w:val="92"/>
          <w:sz w:val="24"/>
          <w:szCs w:val="24"/>
        </w:rPr>
        <w:t>hy</w:t>
      </w:r>
      <w:r w:rsidRPr="001854D3">
        <w:rPr>
          <w:rFonts w:ascii="Baskerville" w:hAnsi="Baskerville"/>
          <w:spacing w:val="6"/>
          <w:w w:val="98"/>
          <w:sz w:val="24"/>
          <w:szCs w:val="24"/>
        </w:rPr>
        <w:t>dr</w:t>
      </w:r>
      <w:r w:rsidRPr="001854D3">
        <w:rPr>
          <w:rFonts w:ascii="Baskerville" w:hAnsi="Baskerville"/>
          <w:spacing w:val="6"/>
          <w:w w:val="89"/>
          <w:sz w:val="24"/>
          <w:szCs w:val="24"/>
        </w:rPr>
        <w:t>oc</w:t>
      </w:r>
      <w:r w:rsidRPr="001854D3">
        <w:rPr>
          <w:rFonts w:ascii="Baskerville" w:hAnsi="Baskerville"/>
          <w:spacing w:val="6"/>
          <w:w w:val="85"/>
          <w:sz w:val="24"/>
          <w:szCs w:val="24"/>
        </w:rPr>
        <w:t>a</w:t>
      </w:r>
      <w:r w:rsidRPr="001854D3">
        <w:rPr>
          <w:rFonts w:ascii="Baskerville" w:hAnsi="Baskerville"/>
          <w:spacing w:val="6"/>
          <w:w w:val="104"/>
          <w:sz w:val="24"/>
          <w:szCs w:val="24"/>
        </w:rPr>
        <w:t>r</w:t>
      </w:r>
      <w:r w:rsidRPr="001854D3">
        <w:rPr>
          <w:rFonts w:ascii="Baskerville" w:hAnsi="Baskerville"/>
          <w:spacing w:val="6"/>
          <w:w w:val="92"/>
          <w:sz w:val="24"/>
          <w:szCs w:val="24"/>
        </w:rPr>
        <w:t xml:space="preserve">bon </w:t>
      </w:r>
      <w:r w:rsidRPr="001854D3">
        <w:rPr>
          <w:rFonts w:ascii="Baskerville" w:hAnsi="Baskerville"/>
          <w:spacing w:val="6"/>
          <w:w w:val="84"/>
          <w:sz w:val="24"/>
          <w:szCs w:val="24"/>
        </w:rPr>
        <w:t>c</w:t>
      </w:r>
      <w:r w:rsidRPr="001854D3">
        <w:rPr>
          <w:rFonts w:ascii="Baskerville" w:hAnsi="Baskerville"/>
          <w:spacing w:val="6"/>
          <w:w w:val="92"/>
          <w:sz w:val="24"/>
          <w:szCs w:val="24"/>
        </w:rPr>
        <w:t>ompos</w:t>
      </w:r>
      <w:r w:rsidRPr="001854D3">
        <w:rPr>
          <w:rFonts w:ascii="Baskerville" w:hAnsi="Baskerville"/>
          <w:spacing w:val="6"/>
          <w:w w:val="103"/>
          <w:sz w:val="24"/>
          <w:szCs w:val="24"/>
        </w:rPr>
        <w:t>i</w:t>
      </w:r>
      <w:r w:rsidRPr="001854D3">
        <w:rPr>
          <w:rFonts w:ascii="Baskerville" w:hAnsi="Baskerville"/>
          <w:spacing w:val="6"/>
          <w:w w:val="120"/>
          <w:sz w:val="24"/>
          <w:szCs w:val="24"/>
        </w:rPr>
        <w:t>t</w:t>
      </w:r>
      <w:r w:rsidRPr="001854D3">
        <w:rPr>
          <w:rFonts w:ascii="Baskerville" w:hAnsi="Baskerville"/>
          <w:spacing w:val="6"/>
          <w:w w:val="103"/>
          <w:sz w:val="24"/>
          <w:szCs w:val="24"/>
        </w:rPr>
        <w:t>i</w:t>
      </w:r>
      <w:r w:rsidRPr="001854D3">
        <w:rPr>
          <w:rFonts w:ascii="Baskerville" w:hAnsi="Baskerville"/>
          <w:spacing w:val="6"/>
          <w:w w:val="91"/>
          <w:sz w:val="24"/>
          <w:szCs w:val="24"/>
        </w:rPr>
        <w:t xml:space="preserve">on </w:t>
      </w:r>
      <w:r w:rsidRPr="001854D3">
        <w:rPr>
          <w:rFonts w:ascii="Baskerville" w:hAnsi="Baskerville"/>
          <w:spacing w:val="6"/>
          <w:w w:val="85"/>
          <w:sz w:val="24"/>
          <w:szCs w:val="24"/>
        </w:rPr>
        <w:t>a</w:t>
      </w:r>
      <w:r w:rsidRPr="001854D3">
        <w:rPr>
          <w:rFonts w:ascii="Baskerville" w:hAnsi="Baskerville"/>
          <w:spacing w:val="6"/>
          <w:w w:val="91"/>
          <w:sz w:val="24"/>
          <w:szCs w:val="24"/>
        </w:rPr>
        <w:t xml:space="preserve">nd </w:t>
      </w:r>
      <w:r w:rsidRPr="001854D3">
        <w:rPr>
          <w:rFonts w:ascii="Baskerville" w:hAnsi="Baskerville"/>
          <w:spacing w:val="6"/>
          <w:w w:val="95"/>
          <w:sz w:val="24"/>
          <w:szCs w:val="24"/>
        </w:rPr>
        <w:t>concentration determination, quantifying rates of microbial activity using radiotrace</w:t>
      </w:r>
      <w:r w:rsidR="00F00301" w:rsidRPr="001854D3">
        <w:rPr>
          <w:rFonts w:ascii="Baskerville" w:hAnsi="Baskerville"/>
          <w:spacing w:val="6"/>
          <w:w w:val="95"/>
          <w:sz w:val="24"/>
          <w:szCs w:val="24"/>
        </w:rPr>
        <w:t>r and stable isotopic approaches</w:t>
      </w:r>
      <w:r w:rsidRPr="001854D3">
        <w:rPr>
          <w:rFonts w:ascii="Baskerville" w:hAnsi="Baskerville"/>
          <w:spacing w:val="6"/>
          <w:w w:val="95"/>
          <w:sz w:val="24"/>
          <w:szCs w:val="24"/>
        </w:rPr>
        <w:t xml:space="preserve">, and determining microbial community structure and dynamics </w:t>
      </w:r>
      <w:r w:rsidRPr="001854D3">
        <w:rPr>
          <w:rFonts w:ascii="Baskerville" w:hAnsi="Baskerville"/>
          <w:spacing w:val="6"/>
          <w:w w:val="86"/>
          <w:sz w:val="24"/>
          <w:szCs w:val="24"/>
        </w:rPr>
        <w:t>us</w:t>
      </w:r>
      <w:r w:rsidRPr="001854D3">
        <w:rPr>
          <w:rFonts w:ascii="Baskerville" w:hAnsi="Baskerville"/>
          <w:spacing w:val="6"/>
          <w:w w:val="91"/>
          <w:sz w:val="24"/>
          <w:szCs w:val="24"/>
        </w:rPr>
        <w:t>ing</w:t>
      </w:r>
      <w:r w:rsidR="00D37B5B">
        <w:rPr>
          <w:rFonts w:ascii="Baskerville" w:hAnsi="Baskerville"/>
          <w:spacing w:val="6"/>
          <w:w w:val="91"/>
          <w:sz w:val="24"/>
          <w:szCs w:val="24"/>
        </w:rPr>
        <w:t xml:space="preserve"> single cell techniques, e.g.</w:t>
      </w:r>
      <w:r w:rsidR="00D37B5B">
        <w:rPr>
          <w:rFonts w:ascii="Baskerville" w:hAnsi="Baskerville"/>
          <w:spacing w:val="6"/>
          <w:w w:val="81"/>
          <w:sz w:val="24"/>
          <w:szCs w:val="24"/>
        </w:rPr>
        <w:t xml:space="preserve"> FISH, CARD-FISH, MICRO-FISH, </w:t>
      </w:r>
      <w:r w:rsidR="00D37B5B">
        <w:rPr>
          <w:rFonts w:ascii="Baskerville" w:hAnsi="Baskerville"/>
          <w:spacing w:val="6"/>
          <w:w w:val="95"/>
          <w:sz w:val="24"/>
          <w:szCs w:val="24"/>
        </w:rPr>
        <w:t xml:space="preserve">and </w:t>
      </w:r>
      <w:r w:rsidRPr="001854D3">
        <w:rPr>
          <w:rFonts w:ascii="Baskerville" w:hAnsi="Baskerville"/>
          <w:spacing w:val="6"/>
          <w:w w:val="75"/>
          <w:sz w:val="24"/>
          <w:szCs w:val="24"/>
        </w:rPr>
        <w:t>R</w:t>
      </w:r>
      <w:r w:rsidRPr="001854D3">
        <w:rPr>
          <w:rFonts w:ascii="Baskerville" w:hAnsi="Baskerville"/>
          <w:spacing w:val="6"/>
          <w:w w:val="85"/>
          <w:sz w:val="24"/>
          <w:szCs w:val="24"/>
        </w:rPr>
        <w:t>a</w:t>
      </w:r>
      <w:r w:rsidRPr="001854D3">
        <w:rPr>
          <w:rFonts w:ascii="Baskerville" w:hAnsi="Baskerville"/>
          <w:spacing w:val="6"/>
          <w:w w:val="95"/>
          <w:sz w:val="24"/>
          <w:szCs w:val="24"/>
        </w:rPr>
        <w:t>m</w:t>
      </w:r>
      <w:r w:rsidRPr="001854D3">
        <w:rPr>
          <w:rFonts w:ascii="Baskerville" w:hAnsi="Baskerville"/>
          <w:spacing w:val="6"/>
          <w:w w:val="85"/>
          <w:sz w:val="24"/>
          <w:szCs w:val="24"/>
        </w:rPr>
        <w:t>a</w:t>
      </w:r>
      <w:r w:rsidRPr="001854D3">
        <w:rPr>
          <w:rFonts w:ascii="Baskerville" w:hAnsi="Baskerville"/>
          <w:spacing w:val="6"/>
          <w:w w:val="94"/>
          <w:sz w:val="24"/>
          <w:szCs w:val="24"/>
        </w:rPr>
        <w:t>n</w:t>
      </w:r>
      <w:r w:rsidRPr="001854D3">
        <w:rPr>
          <w:rFonts w:ascii="Baskerville" w:hAnsi="Baskerville"/>
          <w:spacing w:val="6"/>
          <w:w w:val="81"/>
          <w:sz w:val="24"/>
          <w:szCs w:val="24"/>
        </w:rPr>
        <w:t xml:space="preserve"> </w:t>
      </w:r>
      <w:r w:rsidRPr="001854D3">
        <w:rPr>
          <w:rFonts w:ascii="Baskerville" w:hAnsi="Baskerville"/>
          <w:spacing w:val="6"/>
          <w:w w:val="68"/>
          <w:sz w:val="24"/>
          <w:szCs w:val="24"/>
        </w:rPr>
        <w:t>S</w:t>
      </w:r>
      <w:r w:rsidRPr="001854D3">
        <w:rPr>
          <w:rFonts w:ascii="Baskerville" w:hAnsi="Baskerville"/>
          <w:spacing w:val="6"/>
          <w:w w:val="94"/>
          <w:sz w:val="24"/>
          <w:szCs w:val="24"/>
        </w:rPr>
        <w:t>p</w:t>
      </w:r>
      <w:r w:rsidRPr="001854D3">
        <w:rPr>
          <w:rFonts w:ascii="Baskerville" w:hAnsi="Baskerville"/>
          <w:spacing w:val="6"/>
          <w:w w:val="89"/>
          <w:sz w:val="24"/>
          <w:szCs w:val="24"/>
        </w:rPr>
        <w:t>e</w:t>
      </w:r>
      <w:r w:rsidRPr="001854D3">
        <w:rPr>
          <w:rFonts w:ascii="Baskerville" w:hAnsi="Baskerville"/>
          <w:spacing w:val="6"/>
          <w:w w:val="84"/>
          <w:sz w:val="24"/>
          <w:szCs w:val="24"/>
        </w:rPr>
        <w:t>c</w:t>
      </w:r>
      <w:r w:rsidRPr="001854D3">
        <w:rPr>
          <w:rFonts w:ascii="Baskerville" w:hAnsi="Baskerville"/>
          <w:spacing w:val="6"/>
          <w:w w:val="120"/>
          <w:sz w:val="24"/>
          <w:szCs w:val="24"/>
        </w:rPr>
        <w:t>t</w:t>
      </w:r>
      <w:r w:rsidRPr="001854D3">
        <w:rPr>
          <w:rFonts w:ascii="Baskerville" w:hAnsi="Baskerville"/>
          <w:spacing w:val="6"/>
          <w:w w:val="98"/>
          <w:sz w:val="24"/>
          <w:szCs w:val="24"/>
        </w:rPr>
        <w:t>ro</w:t>
      </w:r>
      <w:r w:rsidRPr="001854D3">
        <w:rPr>
          <w:rFonts w:ascii="Baskerville" w:hAnsi="Baskerville"/>
          <w:spacing w:val="6"/>
          <w:w w:val="78"/>
          <w:sz w:val="24"/>
          <w:szCs w:val="24"/>
        </w:rPr>
        <w:t>s</w:t>
      </w:r>
      <w:r w:rsidRPr="001854D3">
        <w:rPr>
          <w:rFonts w:ascii="Baskerville" w:hAnsi="Baskerville"/>
          <w:spacing w:val="6"/>
          <w:w w:val="84"/>
          <w:sz w:val="24"/>
          <w:szCs w:val="24"/>
        </w:rPr>
        <w:t>c</w:t>
      </w:r>
      <w:r w:rsidRPr="001854D3">
        <w:rPr>
          <w:rFonts w:ascii="Baskerville" w:hAnsi="Baskerville"/>
          <w:spacing w:val="6"/>
          <w:w w:val="94"/>
          <w:sz w:val="24"/>
          <w:szCs w:val="24"/>
        </w:rPr>
        <w:t>op</w:t>
      </w:r>
      <w:r w:rsidRPr="001854D3">
        <w:rPr>
          <w:rFonts w:ascii="Baskerville" w:hAnsi="Baskerville"/>
          <w:spacing w:val="6"/>
          <w:w w:val="90"/>
          <w:sz w:val="24"/>
          <w:szCs w:val="24"/>
        </w:rPr>
        <w:t>y</w:t>
      </w:r>
      <w:r w:rsidR="00D37B5B">
        <w:rPr>
          <w:rFonts w:ascii="Baskerville" w:hAnsi="Baskerville"/>
          <w:spacing w:val="6"/>
          <w:w w:val="90"/>
          <w:sz w:val="24"/>
          <w:szCs w:val="24"/>
        </w:rPr>
        <w:t>, applied in concert with community DNA- and RNA- based omics and</w:t>
      </w:r>
      <w:r w:rsidR="00786AE0">
        <w:rPr>
          <w:rFonts w:ascii="Baskerville" w:hAnsi="Baskerville"/>
          <w:spacing w:val="6"/>
          <w:w w:val="95"/>
          <w:sz w:val="24"/>
          <w:szCs w:val="24"/>
        </w:rPr>
        <w:t xml:space="preserve"> stable isotope probing </w:t>
      </w:r>
      <w:r w:rsidRPr="001854D3">
        <w:rPr>
          <w:rFonts w:ascii="Baskerville" w:hAnsi="Baskerville"/>
          <w:spacing w:val="6"/>
          <w:w w:val="95"/>
          <w:sz w:val="24"/>
          <w:szCs w:val="24"/>
        </w:rPr>
        <w:t xml:space="preserve">techniques. </w:t>
      </w:r>
      <w:r w:rsidRPr="001854D3">
        <w:rPr>
          <w:rFonts w:ascii="Baskerville" w:hAnsi="Baskerville"/>
          <w:i/>
          <w:spacing w:val="6"/>
          <w:w w:val="95"/>
          <w:sz w:val="24"/>
          <w:szCs w:val="24"/>
        </w:rPr>
        <w:t xml:space="preserve">The </w:t>
      </w:r>
      <w:r w:rsidR="001854D3">
        <w:rPr>
          <w:rFonts w:ascii="Baskerville" w:hAnsi="Baskerville"/>
          <w:i/>
          <w:spacing w:val="6"/>
          <w:w w:val="95"/>
          <w:sz w:val="24"/>
          <w:szCs w:val="24"/>
        </w:rPr>
        <w:t xml:space="preserve">funds </w:t>
      </w:r>
      <w:r w:rsidRPr="001854D3">
        <w:rPr>
          <w:rFonts w:ascii="Baskerville" w:hAnsi="Baskerville"/>
          <w:i/>
          <w:spacing w:val="6"/>
          <w:w w:val="95"/>
          <w:sz w:val="24"/>
          <w:szCs w:val="24"/>
        </w:rPr>
        <w:t xml:space="preserve">supporting these positions </w:t>
      </w:r>
      <w:r w:rsidR="001854D3">
        <w:rPr>
          <w:rFonts w:ascii="Baskerville" w:hAnsi="Baskerville"/>
          <w:i/>
          <w:spacing w:val="6"/>
          <w:w w:val="95"/>
          <w:sz w:val="24"/>
          <w:szCs w:val="24"/>
        </w:rPr>
        <w:t>require that the selected individuals spend time at sea working on board research vessels</w:t>
      </w:r>
      <w:r w:rsidRPr="001854D3">
        <w:rPr>
          <w:rFonts w:ascii="Baskerville" w:hAnsi="Baskerville"/>
          <w:spacing w:val="6"/>
          <w:w w:val="95"/>
          <w:sz w:val="24"/>
          <w:szCs w:val="24"/>
        </w:rPr>
        <w:t xml:space="preserve">.  </w:t>
      </w:r>
      <w:r w:rsidRPr="001854D3">
        <w:rPr>
          <w:rFonts w:ascii="Baskerville" w:hAnsi="Baskerville"/>
          <w:spacing w:val="6"/>
          <w:w w:val="81"/>
          <w:sz w:val="24"/>
          <w:szCs w:val="24"/>
        </w:rPr>
        <w:t xml:space="preserve"> </w:t>
      </w:r>
    </w:p>
    <w:p w14:paraId="07052482" w14:textId="77777777" w:rsidR="00F84FE8" w:rsidRPr="0023254D" w:rsidRDefault="000F68BF" w:rsidP="0023254D">
      <w:pPr>
        <w:spacing w:before="13" w:line="300" w:lineRule="exact"/>
        <w:ind w:left="101" w:right="605"/>
        <w:rPr>
          <w:rFonts w:ascii="Baskerville" w:hAnsi="Baskerville"/>
          <w:sz w:val="24"/>
          <w:szCs w:val="24"/>
        </w:rPr>
      </w:pPr>
      <w:r w:rsidRPr="0023254D">
        <w:rPr>
          <w:rFonts w:ascii="Baskerville" w:hAnsi="Baskerville"/>
          <w:w w:val="89"/>
          <w:sz w:val="24"/>
          <w:szCs w:val="24"/>
        </w:rPr>
        <w:t xml:space="preserve"> </w:t>
      </w:r>
    </w:p>
    <w:p w14:paraId="6B565488" w14:textId="3F5C5927" w:rsidR="00F84FE8" w:rsidRPr="0023254D" w:rsidRDefault="000F68BF" w:rsidP="0023254D">
      <w:pPr>
        <w:pStyle w:val="Heading1"/>
        <w:spacing w:line="300" w:lineRule="exact"/>
        <w:ind w:left="101" w:right="605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w w:val="90"/>
          <w:sz w:val="24"/>
          <w:szCs w:val="24"/>
        </w:rPr>
        <w:t>General</w:t>
      </w:r>
      <w:r w:rsidRPr="0023254D">
        <w:rPr>
          <w:rFonts w:ascii="Baskerville" w:hAnsi="Baskerville"/>
          <w:spacing w:val="52"/>
          <w:w w:val="90"/>
          <w:sz w:val="24"/>
          <w:szCs w:val="24"/>
        </w:rPr>
        <w:t xml:space="preserve"> </w:t>
      </w:r>
      <w:r w:rsidRPr="0023254D">
        <w:rPr>
          <w:rFonts w:ascii="Baskerville" w:hAnsi="Baskerville"/>
          <w:w w:val="90"/>
          <w:sz w:val="24"/>
          <w:szCs w:val="24"/>
        </w:rPr>
        <w:t>Qualifications:</w:t>
      </w:r>
      <w:r w:rsidRPr="0023254D">
        <w:rPr>
          <w:rFonts w:ascii="Baskerville" w:hAnsi="Baskerville"/>
          <w:w w:val="83"/>
          <w:sz w:val="24"/>
          <w:szCs w:val="24"/>
        </w:rPr>
        <w:t xml:space="preserve"> </w:t>
      </w:r>
    </w:p>
    <w:p w14:paraId="69F5E648" w14:textId="48C20069" w:rsidR="00F84FE8" w:rsidRPr="001854D3" w:rsidRDefault="000F68BF" w:rsidP="0023254D">
      <w:pPr>
        <w:pStyle w:val="BodyText"/>
        <w:spacing w:line="300" w:lineRule="exact"/>
        <w:ind w:left="101" w:right="605"/>
        <w:rPr>
          <w:rFonts w:ascii="Baskerville" w:hAnsi="Baskerville"/>
          <w:spacing w:val="6"/>
          <w:sz w:val="24"/>
          <w:szCs w:val="24"/>
        </w:rPr>
      </w:pPr>
      <w:r w:rsidRPr="001854D3">
        <w:rPr>
          <w:rFonts w:ascii="Baskerville" w:hAnsi="Baskerville"/>
          <w:spacing w:val="6"/>
          <w:sz w:val="24"/>
          <w:szCs w:val="24"/>
        </w:rPr>
        <w:t xml:space="preserve">Applicants </w:t>
      </w:r>
      <w:r w:rsidR="001854D3">
        <w:rPr>
          <w:rFonts w:ascii="Baskerville" w:hAnsi="Baskerville"/>
          <w:spacing w:val="6"/>
          <w:sz w:val="24"/>
          <w:szCs w:val="24"/>
        </w:rPr>
        <w:t xml:space="preserve">should be interested </w:t>
      </w:r>
      <w:r w:rsidRPr="001854D3">
        <w:rPr>
          <w:rFonts w:ascii="Baskerville" w:hAnsi="Baskerville"/>
          <w:spacing w:val="6"/>
          <w:sz w:val="24"/>
          <w:szCs w:val="24"/>
        </w:rPr>
        <w:t xml:space="preserve">in </w:t>
      </w:r>
      <w:r w:rsidR="001854D3">
        <w:rPr>
          <w:rFonts w:ascii="Baskerville" w:hAnsi="Baskerville"/>
          <w:spacing w:val="6"/>
          <w:sz w:val="24"/>
          <w:szCs w:val="24"/>
        </w:rPr>
        <w:t xml:space="preserve">microbial ecology, </w:t>
      </w:r>
      <w:r w:rsidRPr="001854D3">
        <w:rPr>
          <w:rFonts w:ascii="Baskerville" w:hAnsi="Baskerville"/>
          <w:spacing w:val="6"/>
          <w:sz w:val="24"/>
          <w:szCs w:val="24"/>
        </w:rPr>
        <w:t>microbiology</w:t>
      </w:r>
      <w:r w:rsidR="001854D3">
        <w:rPr>
          <w:rFonts w:ascii="Baskerville" w:hAnsi="Baskerville"/>
          <w:spacing w:val="6"/>
          <w:sz w:val="24"/>
          <w:szCs w:val="24"/>
        </w:rPr>
        <w:t xml:space="preserve">, </w:t>
      </w:r>
      <w:r w:rsidRPr="001854D3">
        <w:rPr>
          <w:rFonts w:ascii="Baskerville" w:hAnsi="Baskerville"/>
          <w:spacing w:val="6"/>
          <w:sz w:val="24"/>
          <w:szCs w:val="24"/>
        </w:rPr>
        <w:t xml:space="preserve">geochemistry </w:t>
      </w:r>
      <w:r w:rsidR="001854D3">
        <w:rPr>
          <w:rFonts w:ascii="Baskerville" w:hAnsi="Baskerville"/>
          <w:spacing w:val="6"/>
          <w:sz w:val="24"/>
          <w:szCs w:val="24"/>
        </w:rPr>
        <w:t xml:space="preserve">and or omics in </w:t>
      </w:r>
      <w:r w:rsidRPr="001854D3">
        <w:rPr>
          <w:rFonts w:ascii="Baskerville" w:hAnsi="Baskerville"/>
          <w:spacing w:val="6"/>
          <w:w w:val="95"/>
          <w:sz w:val="24"/>
          <w:szCs w:val="24"/>
        </w:rPr>
        <w:t xml:space="preserve">hydrocarbon </w:t>
      </w:r>
      <w:r w:rsidR="001854D3">
        <w:rPr>
          <w:rFonts w:ascii="Baskerville" w:hAnsi="Baskerville"/>
          <w:spacing w:val="6"/>
          <w:w w:val="95"/>
          <w:sz w:val="24"/>
          <w:szCs w:val="24"/>
        </w:rPr>
        <w:t xml:space="preserve">rich </w:t>
      </w:r>
      <w:r w:rsidRPr="001854D3">
        <w:rPr>
          <w:rFonts w:ascii="Baskerville" w:hAnsi="Baskerville"/>
          <w:spacing w:val="6"/>
          <w:w w:val="95"/>
          <w:sz w:val="24"/>
          <w:szCs w:val="24"/>
        </w:rPr>
        <w:t>environment</w:t>
      </w:r>
      <w:r w:rsidR="001854D3">
        <w:rPr>
          <w:rFonts w:ascii="Baskerville" w:hAnsi="Baskerville"/>
          <w:spacing w:val="6"/>
          <w:w w:val="95"/>
          <w:sz w:val="24"/>
          <w:szCs w:val="24"/>
        </w:rPr>
        <w:t>s</w:t>
      </w:r>
      <w:r w:rsidRPr="001854D3">
        <w:rPr>
          <w:rFonts w:ascii="Baskerville" w:hAnsi="Baskerville"/>
          <w:spacing w:val="6"/>
          <w:w w:val="95"/>
          <w:sz w:val="24"/>
          <w:szCs w:val="24"/>
        </w:rPr>
        <w:t xml:space="preserve">. Postdoctoral applicants should hold a PhD in </w:t>
      </w:r>
      <w:r w:rsidRPr="001854D3">
        <w:rPr>
          <w:rFonts w:ascii="Baskerville" w:hAnsi="Baskerville"/>
          <w:spacing w:val="6"/>
          <w:sz w:val="24"/>
          <w:szCs w:val="24"/>
        </w:rPr>
        <w:t xml:space="preserve">microbiology, marine science, </w:t>
      </w:r>
      <w:r w:rsidR="001854D3">
        <w:rPr>
          <w:rFonts w:ascii="Baskerville" w:hAnsi="Baskerville"/>
          <w:spacing w:val="6"/>
          <w:sz w:val="24"/>
          <w:szCs w:val="24"/>
        </w:rPr>
        <w:t xml:space="preserve">or </w:t>
      </w:r>
      <w:r w:rsidRPr="001854D3">
        <w:rPr>
          <w:rFonts w:ascii="Baskerville" w:hAnsi="Baskerville"/>
          <w:spacing w:val="6"/>
          <w:sz w:val="24"/>
          <w:szCs w:val="24"/>
        </w:rPr>
        <w:t xml:space="preserve">oceanography. S/he must have a solid publication record that illustrates his/her ability to </w:t>
      </w:r>
      <w:r w:rsidR="001854D3">
        <w:rPr>
          <w:rFonts w:ascii="Baskerville" w:hAnsi="Baskerville"/>
          <w:spacing w:val="6"/>
          <w:sz w:val="24"/>
          <w:szCs w:val="24"/>
        </w:rPr>
        <w:t xml:space="preserve">carry out and communicate </w:t>
      </w:r>
      <w:r w:rsidRPr="001854D3">
        <w:rPr>
          <w:rFonts w:ascii="Baskerville" w:hAnsi="Baskerville"/>
          <w:spacing w:val="6"/>
          <w:sz w:val="24"/>
          <w:szCs w:val="24"/>
        </w:rPr>
        <w:t xml:space="preserve">novel, independent research. </w:t>
      </w:r>
      <w:r w:rsidR="001854D3">
        <w:rPr>
          <w:rFonts w:ascii="Baskerville" w:hAnsi="Baskerville"/>
          <w:spacing w:val="6"/>
          <w:sz w:val="24"/>
          <w:szCs w:val="24"/>
        </w:rPr>
        <w:t>A</w:t>
      </w:r>
      <w:r w:rsidRPr="001854D3">
        <w:rPr>
          <w:rFonts w:ascii="Baskerville" w:hAnsi="Baskerville"/>
          <w:spacing w:val="6"/>
          <w:sz w:val="24"/>
          <w:szCs w:val="24"/>
        </w:rPr>
        <w:t xml:space="preserve">pplicants </w:t>
      </w:r>
      <w:r w:rsidR="001854D3">
        <w:rPr>
          <w:rFonts w:ascii="Baskerville" w:hAnsi="Baskerville"/>
          <w:spacing w:val="6"/>
          <w:sz w:val="24"/>
          <w:szCs w:val="24"/>
        </w:rPr>
        <w:t xml:space="preserve">for the technical position </w:t>
      </w:r>
      <w:r w:rsidRPr="001854D3">
        <w:rPr>
          <w:rFonts w:ascii="Baskerville" w:hAnsi="Baskerville"/>
          <w:spacing w:val="6"/>
          <w:sz w:val="24"/>
          <w:szCs w:val="24"/>
        </w:rPr>
        <w:t>should have a M</w:t>
      </w:r>
      <w:r w:rsidR="001854D3">
        <w:rPr>
          <w:rFonts w:ascii="Baskerville" w:hAnsi="Baskerville"/>
          <w:spacing w:val="6"/>
          <w:sz w:val="24"/>
          <w:szCs w:val="24"/>
        </w:rPr>
        <w:t>.</w:t>
      </w:r>
      <w:r w:rsidRPr="001854D3">
        <w:rPr>
          <w:rFonts w:ascii="Baskerville" w:hAnsi="Baskerville"/>
          <w:spacing w:val="6"/>
          <w:sz w:val="24"/>
          <w:szCs w:val="24"/>
        </w:rPr>
        <w:t>Sc</w:t>
      </w:r>
      <w:r w:rsidR="001854D3">
        <w:rPr>
          <w:rFonts w:ascii="Baskerville" w:hAnsi="Baskerville"/>
          <w:spacing w:val="6"/>
          <w:sz w:val="24"/>
          <w:szCs w:val="24"/>
        </w:rPr>
        <w:t>.</w:t>
      </w:r>
      <w:r w:rsidRPr="001854D3">
        <w:rPr>
          <w:rFonts w:ascii="Baskerville" w:hAnsi="Baskerville"/>
          <w:spacing w:val="6"/>
          <w:sz w:val="24"/>
          <w:szCs w:val="24"/>
        </w:rPr>
        <w:t xml:space="preserve"> (preferred) or </w:t>
      </w:r>
      <w:r w:rsidR="001854D3">
        <w:rPr>
          <w:rFonts w:ascii="Baskerville" w:hAnsi="Baskerville"/>
          <w:spacing w:val="6"/>
          <w:sz w:val="24"/>
          <w:szCs w:val="24"/>
        </w:rPr>
        <w:t xml:space="preserve">sufficient </w:t>
      </w:r>
      <w:r w:rsidRPr="001854D3">
        <w:rPr>
          <w:rFonts w:ascii="Baskerville" w:hAnsi="Baskerville"/>
          <w:spacing w:val="6"/>
          <w:sz w:val="24"/>
          <w:szCs w:val="24"/>
        </w:rPr>
        <w:t>laboratory experience in addition to a B</w:t>
      </w:r>
      <w:r w:rsidR="001854D3">
        <w:rPr>
          <w:rFonts w:ascii="Baskerville" w:hAnsi="Baskerville"/>
          <w:spacing w:val="6"/>
          <w:sz w:val="24"/>
          <w:szCs w:val="24"/>
        </w:rPr>
        <w:t>.</w:t>
      </w:r>
      <w:r w:rsidRPr="001854D3">
        <w:rPr>
          <w:rFonts w:ascii="Baskerville" w:hAnsi="Baskerville"/>
          <w:spacing w:val="6"/>
          <w:sz w:val="24"/>
          <w:szCs w:val="24"/>
        </w:rPr>
        <w:t>Sc</w:t>
      </w:r>
      <w:r w:rsidR="001854D3">
        <w:rPr>
          <w:rFonts w:ascii="Baskerville" w:hAnsi="Baskerville"/>
          <w:spacing w:val="6"/>
          <w:sz w:val="24"/>
          <w:szCs w:val="24"/>
        </w:rPr>
        <w:t>.</w:t>
      </w:r>
      <w:r w:rsidRPr="001854D3">
        <w:rPr>
          <w:rFonts w:ascii="Baskerville" w:hAnsi="Baskerville"/>
          <w:spacing w:val="6"/>
          <w:sz w:val="24"/>
          <w:szCs w:val="24"/>
        </w:rPr>
        <w:t xml:space="preserve"> degree in a relevant field (see above). </w:t>
      </w:r>
      <w:r w:rsidRPr="001854D3">
        <w:rPr>
          <w:rFonts w:ascii="Baskerville" w:hAnsi="Baskerville"/>
          <w:spacing w:val="6"/>
          <w:w w:val="95"/>
          <w:sz w:val="24"/>
          <w:szCs w:val="24"/>
        </w:rPr>
        <w:t xml:space="preserve">Interested candidates should be </w:t>
      </w:r>
      <w:r>
        <w:rPr>
          <w:rFonts w:ascii="Baskerville" w:hAnsi="Baskerville"/>
          <w:spacing w:val="6"/>
          <w:w w:val="95"/>
          <w:sz w:val="24"/>
          <w:szCs w:val="24"/>
        </w:rPr>
        <w:t xml:space="preserve">curious, </w:t>
      </w:r>
      <w:r w:rsidRPr="001854D3">
        <w:rPr>
          <w:rFonts w:ascii="Baskerville" w:hAnsi="Baskerville"/>
          <w:spacing w:val="6"/>
          <w:w w:val="95"/>
          <w:sz w:val="24"/>
          <w:szCs w:val="24"/>
        </w:rPr>
        <w:t>motivated, o</w:t>
      </w:r>
      <w:r>
        <w:rPr>
          <w:rFonts w:ascii="Baskerville" w:hAnsi="Baskerville"/>
          <w:spacing w:val="6"/>
          <w:w w:val="95"/>
          <w:sz w:val="24"/>
          <w:szCs w:val="24"/>
        </w:rPr>
        <w:t xml:space="preserve">rganized, and independent. Strong written and verbal communication skills and </w:t>
      </w:r>
      <w:r w:rsidRPr="001854D3">
        <w:rPr>
          <w:rFonts w:ascii="Baskerville" w:hAnsi="Baskerville"/>
          <w:spacing w:val="6"/>
          <w:w w:val="95"/>
          <w:sz w:val="24"/>
          <w:szCs w:val="24"/>
        </w:rPr>
        <w:t xml:space="preserve">experience </w:t>
      </w:r>
      <w:r>
        <w:rPr>
          <w:rFonts w:ascii="Baskerville" w:hAnsi="Baskerville"/>
          <w:spacing w:val="6"/>
          <w:w w:val="95"/>
          <w:sz w:val="24"/>
          <w:szCs w:val="24"/>
        </w:rPr>
        <w:t>(or a willingness to learn) with the required research skills is expected</w:t>
      </w:r>
      <w:r w:rsidRPr="001854D3">
        <w:rPr>
          <w:rFonts w:ascii="Baskerville" w:hAnsi="Baskerville"/>
          <w:spacing w:val="6"/>
          <w:w w:val="95"/>
          <w:sz w:val="24"/>
          <w:szCs w:val="24"/>
        </w:rPr>
        <w:t>.</w:t>
      </w:r>
      <w:r w:rsidRPr="000F68BF">
        <w:rPr>
          <w:rFonts w:ascii="Baskerville" w:hAnsi="Baskerville"/>
          <w:spacing w:val="6"/>
          <w:sz w:val="24"/>
          <w:szCs w:val="24"/>
        </w:rPr>
        <w:t xml:space="preserve"> </w:t>
      </w:r>
      <w:r>
        <w:rPr>
          <w:rFonts w:ascii="Baskerville" w:hAnsi="Baskerville"/>
          <w:spacing w:val="6"/>
          <w:sz w:val="24"/>
          <w:szCs w:val="24"/>
        </w:rPr>
        <w:t>T</w:t>
      </w:r>
      <w:r w:rsidRPr="001854D3">
        <w:rPr>
          <w:rFonts w:ascii="Baskerville" w:hAnsi="Baskerville"/>
          <w:spacing w:val="6"/>
          <w:sz w:val="24"/>
          <w:szCs w:val="24"/>
        </w:rPr>
        <w:t xml:space="preserve">he ability to work both independently and as part of a </w:t>
      </w:r>
      <w:r>
        <w:rPr>
          <w:rFonts w:ascii="Baskerville" w:hAnsi="Baskerville"/>
          <w:spacing w:val="6"/>
          <w:sz w:val="24"/>
          <w:szCs w:val="24"/>
        </w:rPr>
        <w:t xml:space="preserve">team </w:t>
      </w:r>
      <w:r w:rsidRPr="001854D3">
        <w:rPr>
          <w:rFonts w:ascii="Baskerville" w:hAnsi="Baskerville"/>
          <w:spacing w:val="6"/>
          <w:sz w:val="24"/>
          <w:szCs w:val="24"/>
        </w:rPr>
        <w:t>are required.</w:t>
      </w:r>
    </w:p>
    <w:p w14:paraId="1990422F" w14:textId="77777777" w:rsidR="00F84FE8" w:rsidRPr="0023254D" w:rsidRDefault="000F68BF" w:rsidP="0023254D">
      <w:pPr>
        <w:spacing w:before="89" w:line="300" w:lineRule="exact"/>
        <w:ind w:left="101" w:right="605"/>
        <w:rPr>
          <w:rFonts w:ascii="Baskerville" w:hAnsi="Baskerville"/>
          <w:sz w:val="24"/>
          <w:szCs w:val="24"/>
        </w:rPr>
      </w:pPr>
      <w:r w:rsidRPr="0023254D">
        <w:rPr>
          <w:rFonts w:ascii="Baskerville" w:hAnsi="Baskerville"/>
          <w:w w:val="89"/>
          <w:sz w:val="24"/>
          <w:szCs w:val="24"/>
        </w:rPr>
        <w:t xml:space="preserve"> </w:t>
      </w:r>
    </w:p>
    <w:p w14:paraId="4E47B960" w14:textId="77777777" w:rsidR="00F84FE8" w:rsidRPr="0023254D" w:rsidRDefault="000F68BF" w:rsidP="0023254D">
      <w:pPr>
        <w:pStyle w:val="Heading1"/>
        <w:spacing w:before="19" w:line="300" w:lineRule="exact"/>
        <w:ind w:left="101" w:right="605"/>
        <w:rPr>
          <w:rFonts w:ascii="Baskerville" w:hAnsi="Baskerville"/>
          <w:sz w:val="24"/>
          <w:szCs w:val="24"/>
        </w:rPr>
      </w:pPr>
      <w:r w:rsidRPr="0023254D">
        <w:rPr>
          <w:rFonts w:ascii="Baskerville" w:hAnsi="Baskerville"/>
          <w:w w:val="90"/>
          <w:sz w:val="24"/>
          <w:szCs w:val="24"/>
        </w:rPr>
        <w:t>Appointment and Application:</w:t>
      </w:r>
      <w:r w:rsidRPr="0023254D">
        <w:rPr>
          <w:rFonts w:ascii="Baskerville" w:hAnsi="Baskerville"/>
          <w:w w:val="83"/>
          <w:sz w:val="24"/>
          <w:szCs w:val="24"/>
        </w:rPr>
        <w:t xml:space="preserve"> </w:t>
      </w:r>
    </w:p>
    <w:p w14:paraId="309F6979" w14:textId="4CFD5FB1" w:rsidR="00F84FE8" w:rsidRPr="001854D3" w:rsidRDefault="000F68BF" w:rsidP="0023254D">
      <w:pPr>
        <w:pStyle w:val="BodyText"/>
        <w:spacing w:line="300" w:lineRule="exact"/>
        <w:ind w:left="101" w:right="605"/>
        <w:rPr>
          <w:rFonts w:ascii="Baskerville" w:hAnsi="Baskerville"/>
          <w:spacing w:val="6"/>
          <w:sz w:val="24"/>
          <w:szCs w:val="24"/>
        </w:rPr>
      </w:pPr>
      <w:r w:rsidRPr="001854D3">
        <w:rPr>
          <w:rFonts w:ascii="Baskerville" w:hAnsi="Baskerville"/>
          <w:spacing w:val="6"/>
          <w:w w:val="95"/>
          <w:sz w:val="24"/>
          <w:szCs w:val="24"/>
        </w:rPr>
        <w:t>These positions are supported by e</w:t>
      </w:r>
      <w:r w:rsidR="001854D3">
        <w:rPr>
          <w:rFonts w:ascii="Baskerville" w:hAnsi="Baskerville"/>
          <w:spacing w:val="6"/>
          <w:w w:val="95"/>
          <w:sz w:val="24"/>
          <w:szCs w:val="24"/>
        </w:rPr>
        <w:t>xtramural research grants. S</w:t>
      </w:r>
      <w:r w:rsidRPr="001854D3">
        <w:rPr>
          <w:rFonts w:ascii="Baskerville" w:hAnsi="Baskerville"/>
          <w:spacing w:val="6"/>
          <w:w w:val="95"/>
          <w:sz w:val="24"/>
          <w:szCs w:val="24"/>
        </w:rPr>
        <w:t xml:space="preserve">alary will be commensurate with experience; the appointment is initially for one year but is renewable, based on performance, for up to three years. Applicants should send a statement of research interests and career goals, </w:t>
      </w:r>
      <w:r w:rsidR="001854D3">
        <w:rPr>
          <w:rFonts w:ascii="Baskerville" w:hAnsi="Baskerville"/>
          <w:spacing w:val="6"/>
          <w:w w:val="95"/>
          <w:sz w:val="24"/>
          <w:szCs w:val="24"/>
        </w:rPr>
        <w:t xml:space="preserve">a </w:t>
      </w:r>
      <w:r w:rsidR="001854D3" w:rsidRPr="001854D3">
        <w:rPr>
          <w:rFonts w:ascii="Baskerville" w:hAnsi="Baskerville"/>
          <w:spacing w:val="6"/>
          <w:w w:val="95"/>
          <w:sz w:val="24"/>
          <w:szCs w:val="24"/>
        </w:rPr>
        <w:t xml:space="preserve">curriculum vitae, </w:t>
      </w:r>
      <w:r w:rsidRPr="001854D3">
        <w:rPr>
          <w:rFonts w:ascii="Baskerville" w:hAnsi="Baskerville"/>
          <w:spacing w:val="6"/>
          <w:w w:val="95"/>
          <w:sz w:val="24"/>
          <w:szCs w:val="24"/>
        </w:rPr>
        <w:t xml:space="preserve">and the names and addresses of three academic references to: Dr. Mandy Joye, </w:t>
      </w:r>
      <w:r w:rsidRPr="001854D3">
        <w:rPr>
          <w:rFonts w:ascii="Baskerville" w:hAnsi="Baskerville"/>
          <w:spacing w:val="6"/>
          <w:w w:val="86"/>
          <w:sz w:val="24"/>
          <w:szCs w:val="24"/>
        </w:rPr>
        <w:t>De</w:t>
      </w:r>
      <w:r w:rsidRPr="001854D3">
        <w:rPr>
          <w:rFonts w:ascii="Baskerville" w:hAnsi="Baskerville"/>
          <w:spacing w:val="6"/>
          <w:w w:val="93"/>
          <w:sz w:val="24"/>
          <w:szCs w:val="24"/>
        </w:rPr>
        <w:t>par</w:t>
      </w:r>
      <w:r w:rsidRPr="001854D3">
        <w:rPr>
          <w:rFonts w:ascii="Baskerville" w:hAnsi="Baskerville"/>
          <w:spacing w:val="6"/>
          <w:w w:val="120"/>
          <w:sz w:val="24"/>
          <w:szCs w:val="24"/>
        </w:rPr>
        <w:t>t</w:t>
      </w:r>
      <w:r w:rsidRPr="001854D3">
        <w:rPr>
          <w:rFonts w:ascii="Baskerville" w:hAnsi="Baskerville"/>
          <w:spacing w:val="6"/>
          <w:w w:val="93"/>
          <w:sz w:val="24"/>
          <w:szCs w:val="24"/>
        </w:rPr>
        <w:t>me</w:t>
      </w:r>
      <w:r w:rsidRPr="001854D3">
        <w:rPr>
          <w:rFonts w:ascii="Baskerville" w:hAnsi="Baskerville"/>
          <w:spacing w:val="6"/>
          <w:w w:val="102"/>
          <w:sz w:val="24"/>
          <w:szCs w:val="24"/>
        </w:rPr>
        <w:t>nt</w:t>
      </w:r>
      <w:r w:rsidRPr="001854D3">
        <w:rPr>
          <w:rFonts w:ascii="Baskerville" w:hAnsi="Baskerville"/>
          <w:spacing w:val="6"/>
          <w:w w:val="81"/>
          <w:sz w:val="24"/>
          <w:szCs w:val="24"/>
        </w:rPr>
        <w:t xml:space="preserve"> </w:t>
      </w:r>
      <w:r w:rsidRPr="001854D3">
        <w:rPr>
          <w:rFonts w:ascii="Baskerville" w:hAnsi="Baskerville"/>
          <w:spacing w:val="6"/>
          <w:w w:val="99"/>
          <w:sz w:val="24"/>
          <w:szCs w:val="24"/>
        </w:rPr>
        <w:t>of</w:t>
      </w:r>
      <w:r w:rsidRPr="001854D3">
        <w:rPr>
          <w:rFonts w:ascii="Baskerville" w:hAnsi="Baskerville"/>
          <w:spacing w:val="6"/>
          <w:w w:val="81"/>
          <w:sz w:val="24"/>
          <w:szCs w:val="24"/>
        </w:rPr>
        <w:t xml:space="preserve"> </w:t>
      </w:r>
      <w:r w:rsidRPr="001854D3">
        <w:rPr>
          <w:rFonts w:ascii="Baskerville" w:hAnsi="Baskerville"/>
          <w:spacing w:val="6"/>
          <w:w w:val="97"/>
          <w:sz w:val="24"/>
          <w:szCs w:val="24"/>
        </w:rPr>
        <w:t>Mar</w:t>
      </w:r>
      <w:r w:rsidRPr="001854D3">
        <w:rPr>
          <w:rFonts w:ascii="Baskerville" w:hAnsi="Baskerville"/>
          <w:spacing w:val="6"/>
          <w:w w:val="93"/>
          <w:sz w:val="24"/>
          <w:szCs w:val="24"/>
        </w:rPr>
        <w:t>ine</w:t>
      </w:r>
      <w:r w:rsidRPr="001854D3">
        <w:rPr>
          <w:rFonts w:ascii="Baskerville" w:hAnsi="Baskerville"/>
          <w:spacing w:val="6"/>
          <w:w w:val="81"/>
          <w:sz w:val="24"/>
          <w:szCs w:val="24"/>
        </w:rPr>
        <w:t xml:space="preserve"> </w:t>
      </w:r>
      <w:r w:rsidRPr="001854D3">
        <w:rPr>
          <w:rFonts w:ascii="Baskerville" w:hAnsi="Baskerville"/>
          <w:spacing w:val="6"/>
          <w:w w:val="75"/>
          <w:sz w:val="24"/>
          <w:szCs w:val="24"/>
        </w:rPr>
        <w:t>Sc</w:t>
      </w:r>
      <w:r w:rsidRPr="001854D3">
        <w:rPr>
          <w:rFonts w:ascii="Baskerville" w:hAnsi="Baskerville"/>
          <w:spacing w:val="6"/>
          <w:w w:val="93"/>
          <w:sz w:val="24"/>
          <w:szCs w:val="24"/>
        </w:rPr>
        <w:t>ie</w:t>
      </w:r>
      <w:r w:rsidRPr="001854D3">
        <w:rPr>
          <w:rFonts w:ascii="Baskerville" w:hAnsi="Baskerville"/>
          <w:spacing w:val="6"/>
          <w:w w:val="89"/>
          <w:sz w:val="24"/>
          <w:szCs w:val="24"/>
        </w:rPr>
        <w:t>nce</w:t>
      </w:r>
      <w:r w:rsidRPr="001854D3">
        <w:rPr>
          <w:rFonts w:ascii="Baskerville" w:hAnsi="Baskerville"/>
          <w:spacing w:val="6"/>
          <w:w w:val="78"/>
          <w:sz w:val="24"/>
          <w:szCs w:val="24"/>
        </w:rPr>
        <w:t>s</w:t>
      </w:r>
      <w:r w:rsidRPr="001854D3">
        <w:rPr>
          <w:rFonts w:ascii="Baskerville" w:hAnsi="Baskerville"/>
          <w:spacing w:val="6"/>
          <w:w w:val="89"/>
          <w:sz w:val="24"/>
          <w:szCs w:val="24"/>
        </w:rPr>
        <w:t>,</w:t>
      </w:r>
      <w:r w:rsidRPr="001854D3">
        <w:rPr>
          <w:rFonts w:ascii="Baskerville" w:hAnsi="Baskerville"/>
          <w:spacing w:val="6"/>
          <w:w w:val="81"/>
          <w:sz w:val="24"/>
          <w:szCs w:val="24"/>
        </w:rPr>
        <w:t xml:space="preserve"> </w:t>
      </w:r>
      <w:r w:rsidRPr="001854D3">
        <w:rPr>
          <w:rFonts w:ascii="Baskerville" w:hAnsi="Baskerville"/>
          <w:spacing w:val="6"/>
          <w:w w:val="88"/>
          <w:sz w:val="24"/>
          <w:szCs w:val="24"/>
        </w:rPr>
        <w:t>U</w:t>
      </w:r>
      <w:r w:rsidRPr="001854D3">
        <w:rPr>
          <w:rFonts w:ascii="Baskerville" w:hAnsi="Baskerville"/>
          <w:spacing w:val="6"/>
          <w:w w:val="94"/>
          <w:sz w:val="24"/>
          <w:szCs w:val="24"/>
        </w:rPr>
        <w:t>niv</w:t>
      </w:r>
      <w:r w:rsidRPr="001854D3">
        <w:rPr>
          <w:rFonts w:ascii="Baskerville" w:hAnsi="Baskerville"/>
          <w:spacing w:val="6"/>
          <w:w w:val="89"/>
          <w:sz w:val="24"/>
          <w:szCs w:val="24"/>
        </w:rPr>
        <w:t>e</w:t>
      </w:r>
      <w:r w:rsidRPr="001854D3">
        <w:rPr>
          <w:rFonts w:ascii="Baskerville" w:hAnsi="Baskerville"/>
          <w:spacing w:val="6"/>
          <w:w w:val="104"/>
          <w:sz w:val="24"/>
          <w:szCs w:val="24"/>
        </w:rPr>
        <w:t>r</w:t>
      </w:r>
      <w:r w:rsidRPr="001854D3">
        <w:rPr>
          <w:rFonts w:ascii="Baskerville" w:hAnsi="Baskerville"/>
          <w:spacing w:val="6"/>
          <w:w w:val="78"/>
          <w:sz w:val="24"/>
          <w:szCs w:val="24"/>
        </w:rPr>
        <w:t>s</w:t>
      </w:r>
      <w:r w:rsidRPr="001854D3">
        <w:rPr>
          <w:rFonts w:ascii="Baskerville" w:hAnsi="Baskerville"/>
          <w:spacing w:val="6"/>
          <w:w w:val="112"/>
          <w:sz w:val="24"/>
          <w:szCs w:val="24"/>
        </w:rPr>
        <w:t>it</w:t>
      </w:r>
      <w:r w:rsidRPr="001854D3">
        <w:rPr>
          <w:rFonts w:ascii="Baskerville" w:hAnsi="Baskerville"/>
          <w:spacing w:val="6"/>
          <w:w w:val="90"/>
          <w:sz w:val="24"/>
          <w:szCs w:val="24"/>
        </w:rPr>
        <w:t>y</w:t>
      </w:r>
      <w:r w:rsidRPr="001854D3">
        <w:rPr>
          <w:rFonts w:ascii="Baskerville" w:hAnsi="Baskerville"/>
          <w:spacing w:val="6"/>
          <w:w w:val="81"/>
          <w:sz w:val="24"/>
          <w:szCs w:val="24"/>
        </w:rPr>
        <w:t xml:space="preserve"> </w:t>
      </w:r>
      <w:r w:rsidRPr="001854D3">
        <w:rPr>
          <w:rFonts w:ascii="Baskerville" w:hAnsi="Baskerville"/>
          <w:spacing w:val="6"/>
          <w:w w:val="99"/>
          <w:sz w:val="24"/>
          <w:szCs w:val="24"/>
        </w:rPr>
        <w:t>of</w:t>
      </w:r>
      <w:r w:rsidRPr="001854D3">
        <w:rPr>
          <w:rFonts w:ascii="Baskerville" w:hAnsi="Baskerville"/>
          <w:spacing w:val="6"/>
          <w:w w:val="81"/>
          <w:sz w:val="24"/>
          <w:szCs w:val="24"/>
        </w:rPr>
        <w:t xml:space="preserve"> </w:t>
      </w:r>
      <w:r w:rsidRPr="001854D3">
        <w:rPr>
          <w:rFonts w:ascii="Baskerville" w:hAnsi="Baskerville"/>
          <w:spacing w:val="6"/>
          <w:w w:val="84"/>
          <w:sz w:val="24"/>
          <w:szCs w:val="24"/>
        </w:rPr>
        <w:t>Ge</w:t>
      </w:r>
      <w:r w:rsidRPr="001854D3">
        <w:rPr>
          <w:rFonts w:ascii="Baskerville" w:hAnsi="Baskerville"/>
          <w:spacing w:val="6"/>
          <w:w w:val="98"/>
          <w:sz w:val="24"/>
          <w:szCs w:val="24"/>
        </w:rPr>
        <w:t>or</w:t>
      </w:r>
      <w:r w:rsidRPr="001854D3">
        <w:rPr>
          <w:rFonts w:ascii="Baskerville" w:hAnsi="Baskerville"/>
          <w:spacing w:val="6"/>
          <w:w w:val="84"/>
          <w:sz w:val="24"/>
          <w:szCs w:val="24"/>
        </w:rPr>
        <w:t>g</w:t>
      </w:r>
      <w:r w:rsidRPr="001854D3">
        <w:rPr>
          <w:rFonts w:ascii="Baskerville" w:hAnsi="Baskerville"/>
          <w:spacing w:val="6"/>
          <w:w w:val="90"/>
          <w:sz w:val="24"/>
          <w:szCs w:val="24"/>
        </w:rPr>
        <w:t>ia,</w:t>
      </w:r>
      <w:r w:rsidRPr="001854D3">
        <w:rPr>
          <w:rFonts w:ascii="Baskerville" w:hAnsi="Baskerville"/>
          <w:spacing w:val="6"/>
          <w:w w:val="81"/>
          <w:sz w:val="24"/>
          <w:szCs w:val="24"/>
        </w:rPr>
        <w:t xml:space="preserve"> </w:t>
      </w:r>
      <w:r w:rsidRPr="001854D3">
        <w:rPr>
          <w:rFonts w:ascii="Baskerville" w:hAnsi="Baskerville"/>
          <w:spacing w:val="6"/>
          <w:w w:val="86"/>
          <w:sz w:val="24"/>
          <w:szCs w:val="24"/>
        </w:rPr>
        <w:t>A</w:t>
      </w:r>
      <w:r w:rsidRPr="001854D3">
        <w:rPr>
          <w:rFonts w:ascii="Baskerville" w:hAnsi="Baskerville"/>
          <w:spacing w:val="6"/>
          <w:w w:val="120"/>
          <w:sz w:val="24"/>
          <w:szCs w:val="24"/>
        </w:rPr>
        <w:t>t</w:t>
      </w:r>
      <w:r w:rsidRPr="001854D3">
        <w:rPr>
          <w:rFonts w:ascii="Baskerville" w:hAnsi="Baskerville"/>
          <w:spacing w:val="6"/>
          <w:w w:val="91"/>
          <w:sz w:val="24"/>
          <w:szCs w:val="24"/>
        </w:rPr>
        <w:t>he</w:t>
      </w:r>
      <w:r w:rsidRPr="001854D3">
        <w:rPr>
          <w:rFonts w:ascii="Baskerville" w:hAnsi="Baskerville"/>
          <w:spacing w:val="6"/>
          <w:w w:val="86"/>
          <w:sz w:val="24"/>
          <w:szCs w:val="24"/>
        </w:rPr>
        <w:t>ns</w:t>
      </w:r>
      <w:r w:rsidRPr="001854D3">
        <w:rPr>
          <w:rFonts w:ascii="Baskerville" w:hAnsi="Baskerville"/>
          <w:spacing w:val="6"/>
          <w:w w:val="81"/>
          <w:sz w:val="24"/>
          <w:szCs w:val="24"/>
        </w:rPr>
        <w:t xml:space="preserve"> </w:t>
      </w:r>
      <w:r w:rsidRPr="001854D3">
        <w:rPr>
          <w:rFonts w:ascii="Baskerville" w:hAnsi="Baskerville"/>
          <w:spacing w:val="6"/>
          <w:w w:val="83"/>
          <w:sz w:val="24"/>
          <w:szCs w:val="24"/>
        </w:rPr>
        <w:t>GA</w:t>
      </w:r>
      <w:r w:rsidRPr="001854D3">
        <w:rPr>
          <w:rFonts w:ascii="Baskerville" w:hAnsi="Baskerville"/>
          <w:spacing w:val="6"/>
          <w:w w:val="81"/>
          <w:sz w:val="24"/>
          <w:szCs w:val="24"/>
        </w:rPr>
        <w:t xml:space="preserve"> </w:t>
      </w:r>
      <w:r w:rsidRPr="001854D3">
        <w:rPr>
          <w:rFonts w:ascii="Baskerville" w:hAnsi="Baskerville"/>
          <w:spacing w:val="6"/>
          <w:w w:val="90"/>
          <w:sz w:val="24"/>
          <w:szCs w:val="24"/>
        </w:rPr>
        <w:t>30602</w:t>
      </w:r>
      <w:r w:rsidRPr="001854D3">
        <w:rPr>
          <w:rFonts w:ascii="Baskerville" w:hAnsi="Baskerville"/>
          <w:spacing w:val="6"/>
          <w:w w:val="21"/>
          <w:sz w:val="24"/>
          <w:szCs w:val="24"/>
        </w:rPr>
        <w:t>-­‐</w:t>
      </w:r>
      <w:r w:rsidRPr="001854D3">
        <w:rPr>
          <w:rFonts w:ascii="Baskerville" w:hAnsi="Baskerville"/>
          <w:spacing w:val="6"/>
          <w:w w:val="90"/>
          <w:sz w:val="24"/>
          <w:szCs w:val="24"/>
        </w:rPr>
        <w:t>3636</w:t>
      </w:r>
      <w:r w:rsidRPr="001854D3">
        <w:rPr>
          <w:rFonts w:ascii="Baskerville" w:hAnsi="Baskerville"/>
          <w:spacing w:val="6"/>
          <w:w w:val="88"/>
          <w:sz w:val="24"/>
          <w:szCs w:val="24"/>
        </w:rPr>
        <w:t xml:space="preserve">; </w:t>
      </w:r>
      <w:r w:rsidRPr="001854D3">
        <w:rPr>
          <w:rFonts w:ascii="Baskerville" w:hAnsi="Baskerville"/>
          <w:b/>
          <w:spacing w:val="6"/>
          <w:w w:val="90"/>
          <w:sz w:val="24"/>
          <w:szCs w:val="24"/>
        </w:rPr>
        <w:t>e</w:t>
      </w:r>
      <w:r>
        <w:rPr>
          <w:rFonts w:ascii="Baskerville" w:hAnsi="Baskerville"/>
          <w:spacing w:val="6"/>
          <w:w w:val="95"/>
          <w:sz w:val="24"/>
          <w:szCs w:val="24"/>
        </w:rPr>
        <w:t>-</w:t>
      </w:r>
      <w:r w:rsidRPr="001854D3">
        <w:rPr>
          <w:rFonts w:ascii="Baskerville" w:hAnsi="Baskerville"/>
          <w:b/>
          <w:spacing w:val="6"/>
          <w:w w:val="91"/>
          <w:sz w:val="24"/>
          <w:szCs w:val="24"/>
        </w:rPr>
        <w:t>m</w:t>
      </w:r>
      <w:r w:rsidRPr="001854D3">
        <w:rPr>
          <w:rFonts w:ascii="Baskerville" w:hAnsi="Baskerville"/>
          <w:b/>
          <w:spacing w:val="6"/>
          <w:w w:val="88"/>
          <w:sz w:val="24"/>
          <w:szCs w:val="24"/>
        </w:rPr>
        <w:t>a</w:t>
      </w:r>
      <w:r w:rsidRPr="001854D3">
        <w:rPr>
          <w:rFonts w:ascii="Baskerville" w:hAnsi="Baskerville"/>
          <w:b/>
          <w:spacing w:val="6"/>
          <w:w w:val="86"/>
          <w:sz w:val="24"/>
          <w:szCs w:val="24"/>
        </w:rPr>
        <w:t>il:</w:t>
      </w:r>
      <w:r w:rsidRPr="001854D3">
        <w:rPr>
          <w:rFonts w:ascii="Baskerville" w:hAnsi="Baskerville"/>
          <w:b/>
          <w:spacing w:val="6"/>
          <w:w w:val="81"/>
          <w:sz w:val="24"/>
          <w:szCs w:val="24"/>
        </w:rPr>
        <w:t xml:space="preserve"> </w:t>
      </w:r>
      <w:r w:rsidRPr="001854D3">
        <w:rPr>
          <w:rFonts w:ascii="Baskerville" w:hAnsi="Baskerville"/>
          <w:b/>
          <w:spacing w:val="6"/>
          <w:w w:val="91"/>
          <w:sz w:val="24"/>
          <w:szCs w:val="24"/>
          <w:u w:val="single" w:color="0000FF"/>
        </w:rPr>
        <w:t>mj</w:t>
      </w:r>
      <w:r w:rsidRPr="001854D3">
        <w:rPr>
          <w:rFonts w:ascii="Baskerville" w:hAnsi="Baskerville"/>
          <w:b/>
          <w:spacing w:val="6"/>
          <w:w w:val="87"/>
          <w:sz w:val="24"/>
          <w:szCs w:val="24"/>
          <w:u w:val="single" w:color="0000FF"/>
        </w:rPr>
        <w:t>o</w:t>
      </w:r>
      <w:r w:rsidRPr="001854D3">
        <w:rPr>
          <w:rFonts w:ascii="Baskerville" w:hAnsi="Baskerville"/>
          <w:b/>
          <w:spacing w:val="6"/>
          <w:w w:val="85"/>
          <w:sz w:val="24"/>
          <w:szCs w:val="24"/>
          <w:u w:val="single" w:color="0000FF"/>
        </w:rPr>
        <w:t>y</w:t>
      </w:r>
      <w:r w:rsidRPr="001854D3">
        <w:rPr>
          <w:rFonts w:ascii="Baskerville" w:hAnsi="Baskerville"/>
          <w:b/>
          <w:spacing w:val="6"/>
          <w:w w:val="90"/>
          <w:sz w:val="24"/>
          <w:szCs w:val="24"/>
          <w:u w:val="single" w:color="0000FF"/>
        </w:rPr>
        <w:t>e@u</w:t>
      </w:r>
      <w:r w:rsidRPr="001854D3">
        <w:rPr>
          <w:rFonts w:ascii="Baskerville" w:hAnsi="Baskerville"/>
          <w:b/>
          <w:spacing w:val="6"/>
          <w:w w:val="77"/>
          <w:sz w:val="24"/>
          <w:szCs w:val="24"/>
          <w:u w:val="single" w:color="0000FF"/>
        </w:rPr>
        <w:t>g</w:t>
      </w:r>
      <w:r w:rsidRPr="001854D3">
        <w:rPr>
          <w:rFonts w:ascii="Baskerville" w:hAnsi="Baskerville"/>
          <w:b/>
          <w:spacing w:val="6"/>
          <w:w w:val="88"/>
          <w:sz w:val="24"/>
          <w:szCs w:val="24"/>
          <w:u w:val="single" w:color="0000FF"/>
        </w:rPr>
        <w:t>a</w:t>
      </w:r>
      <w:r w:rsidRPr="001854D3">
        <w:rPr>
          <w:rFonts w:ascii="Baskerville" w:hAnsi="Baskerville"/>
          <w:b/>
          <w:spacing w:val="6"/>
          <w:w w:val="95"/>
          <w:sz w:val="24"/>
          <w:szCs w:val="24"/>
          <w:u w:val="single" w:color="0000FF"/>
        </w:rPr>
        <w:t>.</w:t>
      </w:r>
      <w:r w:rsidRPr="001854D3">
        <w:rPr>
          <w:rFonts w:ascii="Baskerville" w:hAnsi="Baskerville"/>
          <w:b/>
          <w:spacing w:val="6"/>
          <w:w w:val="90"/>
          <w:sz w:val="24"/>
          <w:szCs w:val="24"/>
          <w:u w:val="single" w:color="0000FF"/>
        </w:rPr>
        <w:t>e</w:t>
      </w:r>
      <w:r w:rsidRPr="001854D3">
        <w:rPr>
          <w:rFonts w:ascii="Baskerville" w:hAnsi="Baskerville"/>
          <w:b/>
          <w:spacing w:val="6"/>
          <w:w w:val="87"/>
          <w:sz w:val="24"/>
          <w:szCs w:val="24"/>
          <w:u w:val="single" w:color="0000FF"/>
        </w:rPr>
        <w:t>du</w:t>
      </w:r>
      <w:r w:rsidRPr="001854D3">
        <w:rPr>
          <w:rFonts w:ascii="Baskerville" w:hAnsi="Baskerville"/>
          <w:b/>
          <w:spacing w:val="6"/>
          <w:w w:val="82"/>
          <w:sz w:val="24"/>
          <w:szCs w:val="24"/>
        </w:rPr>
        <w:t>;</w:t>
      </w:r>
      <w:r w:rsidRPr="001854D3">
        <w:rPr>
          <w:rFonts w:ascii="Baskerville" w:hAnsi="Baskerville"/>
          <w:b/>
          <w:spacing w:val="6"/>
          <w:w w:val="81"/>
          <w:sz w:val="24"/>
          <w:szCs w:val="24"/>
        </w:rPr>
        <w:t xml:space="preserve"> </w:t>
      </w:r>
      <w:r w:rsidRPr="001854D3">
        <w:rPr>
          <w:rFonts w:ascii="Baskerville" w:hAnsi="Baskerville"/>
          <w:b/>
          <w:spacing w:val="6"/>
          <w:w w:val="103"/>
          <w:sz w:val="24"/>
          <w:szCs w:val="24"/>
        </w:rPr>
        <w:t>t</w:t>
      </w:r>
      <w:r w:rsidRPr="001854D3">
        <w:rPr>
          <w:rFonts w:ascii="Baskerville" w:hAnsi="Baskerville"/>
          <w:b/>
          <w:spacing w:val="6"/>
          <w:w w:val="90"/>
          <w:sz w:val="24"/>
          <w:szCs w:val="24"/>
        </w:rPr>
        <w:t>e</w:t>
      </w:r>
      <w:r w:rsidRPr="001854D3">
        <w:rPr>
          <w:rFonts w:ascii="Baskerville" w:hAnsi="Baskerville"/>
          <w:b/>
          <w:spacing w:val="6"/>
          <w:w w:val="85"/>
          <w:sz w:val="24"/>
          <w:szCs w:val="24"/>
        </w:rPr>
        <w:t>l:</w:t>
      </w:r>
      <w:r w:rsidRPr="001854D3">
        <w:rPr>
          <w:rFonts w:ascii="Baskerville" w:hAnsi="Baskerville"/>
          <w:b/>
          <w:spacing w:val="6"/>
          <w:w w:val="81"/>
          <w:sz w:val="24"/>
          <w:szCs w:val="24"/>
        </w:rPr>
        <w:t xml:space="preserve"> </w:t>
      </w:r>
      <w:r w:rsidRPr="001854D3">
        <w:rPr>
          <w:rFonts w:ascii="Baskerville" w:hAnsi="Baskerville"/>
          <w:b/>
          <w:spacing w:val="6"/>
          <w:w w:val="85"/>
          <w:sz w:val="24"/>
          <w:szCs w:val="24"/>
        </w:rPr>
        <w:t>+</w:t>
      </w:r>
      <w:r w:rsidRPr="001854D3">
        <w:rPr>
          <w:rFonts w:ascii="Baskerville" w:hAnsi="Baskerville"/>
          <w:b/>
          <w:spacing w:val="6"/>
          <w:w w:val="90"/>
          <w:sz w:val="24"/>
          <w:szCs w:val="24"/>
        </w:rPr>
        <w:t>1</w:t>
      </w:r>
      <w:r w:rsidR="001854D3">
        <w:rPr>
          <w:rFonts w:ascii="Baskerville" w:hAnsi="Baskerville"/>
          <w:spacing w:val="6"/>
          <w:w w:val="95"/>
          <w:sz w:val="24"/>
          <w:szCs w:val="24"/>
        </w:rPr>
        <w:t>-</w:t>
      </w:r>
      <w:r w:rsidRPr="001854D3">
        <w:rPr>
          <w:rFonts w:ascii="Baskerville" w:hAnsi="Baskerville"/>
          <w:b/>
          <w:spacing w:val="6"/>
          <w:w w:val="90"/>
          <w:sz w:val="24"/>
          <w:szCs w:val="24"/>
        </w:rPr>
        <w:t>706</w:t>
      </w:r>
      <w:r w:rsidR="001854D3">
        <w:rPr>
          <w:rFonts w:ascii="Baskerville" w:hAnsi="Baskerville"/>
          <w:spacing w:val="6"/>
          <w:w w:val="95"/>
          <w:sz w:val="24"/>
          <w:szCs w:val="24"/>
        </w:rPr>
        <w:t>-</w:t>
      </w:r>
      <w:r w:rsidRPr="001854D3">
        <w:rPr>
          <w:rFonts w:ascii="Baskerville" w:hAnsi="Baskerville"/>
          <w:b/>
          <w:spacing w:val="6"/>
          <w:w w:val="90"/>
          <w:sz w:val="24"/>
          <w:szCs w:val="24"/>
        </w:rPr>
        <w:t>542</w:t>
      </w:r>
      <w:r w:rsidR="001854D3">
        <w:rPr>
          <w:rFonts w:ascii="Baskerville" w:hAnsi="Baskerville"/>
          <w:spacing w:val="6"/>
          <w:w w:val="95"/>
          <w:sz w:val="24"/>
          <w:szCs w:val="24"/>
        </w:rPr>
        <w:t>-</w:t>
      </w:r>
      <w:r w:rsidRPr="001854D3">
        <w:rPr>
          <w:rFonts w:ascii="Baskerville" w:hAnsi="Baskerville"/>
          <w:b/>
          <w:spacing w:val="6"/>
          <w:w w:val="90"/>
          <w:sz w:val="24"/>
          <w:szCs w:val="24"/>
        </w:rPr>
        <w:t>5893</w:t>
      </w:r>
      <w:r w:rsidRPr="001854D3">
        <w:rPr>
          <w:rFonts w:ascii="Baskerville" w:hAnsi="Baskerville"/>
          <w:spacing w:val="6"/>
          <w:w w:val="93"/>
          <w:sz w:val="24"/>
          <w:szCs w:val="24"/>
        </w:rPr>
        <w:t>. Applicatio</w:t>
      </w:r>
      <w:r w:rsidRPr="001854D3">
        <w:rPr>
          <w:rFonts w:ascii="Baskerville" w:hAnsi="Baskerville"/>
          <w:spacing w:val="6"/>
          <w:w w:val="86"/>
          <w:sz w:val="24"/>
          <w:szCs w:val="24"/>
        </w:rPr>
        <w:t>ns</w:t>
      </w:r>
      <w:r w:rsidRPr="001854D3">
        <w:rPr>
          <w:rFonts w:ascii="Baskerville" w:hAnsi="Baskerville"/>
          <w:spacing w:val="6"/>
          <w:w w:val="81"/>
          <w:sz w:val="24"/>
          <w:szCs w:val="24"/>
        </w:rPr>
        <w:t xml:space="preserve"> </w:t>
      </w:r>
      <w:r w:rsidRPr="001854D3">
        <w:rPr>
          <w:rFonts w:ascii="Baskerville" w:hAnsi="Baskerville"/>
          <w:spacing w:val="6"/>
          <w:w w:val="104"/>
          <w:sz w:val="24"/>
          <w:szCs w:val="24"/>
        </w:rPr>
        <w:t>r</w:t>
      </w:r>
      <w:r w:rsidRPr="001854D3">
        <w:rPr>
          <w:rFonts w:ascii="Baskerville" w:hAnsi="Baskerville"/>
          <w:spacing w:val="6"/>
          <w:w w:val="89"/>
          <w:sz w:val="24"/>
          <w:szCs w:val="24"/>
        </w:rPr>
        <w:t>e</w:t>
      </w:r>
      <w:r w:rsidRPr="001854D3">
        <w:rPr>
          <w:rFonts w:ascii="Baskerville" w:hAnsi="Baskerville"/>
          <w:spacing w:val="6"/>
          <w:w w:val="84"/>
          <w:sz w:val="24"/>
          <w:szCs w:val="24"/>
        </w:rPr>
        <w:t>c</w:t>
      </w:r>
      <w:r w:rsidRPr="001854D3">
        <w:rPr>
          <w:rFonts w:ascii="Baskerville" w:hAnsi="Baskerville"/>
          <w:spacing w:val="6"/>
          <w:w w:val="89"/>
          <w:sz w:val="24"/>
          <w:szCs w:val="24"/>
        </w:rPr>
        <w:t>e</w:t>
      </w:r>
      <w:r w:rsidRPr="001854D3">
        <w:rPr>
          <w:rFonts w:ascii="Baskerville" w:hAnsi="Baskerville"/>
          <w:spacing w:val="6"/>
          <w:w w:val="94"/>
          <w:sz w:val="24"/>
          <w:szCs w:val="24"/>
        </w:rPr>
        <w:t>iv</w:t>
      </w:r>
      <w:r w:rsidRPr="001854D3">
        <w:rPr>
          <w:rFonts w:ascii="Baskerville" w:hAnsi="Baskerville"/>
          <w:spacing w:val="6"/>
          <w:w w:val="89"/>
          <w:sz w:val="24"/>
          <w:szCs w:val="24"/>
        </w:rPr>
        <w:t xml:space="preserve">ed </w:t>
      </w:r>
      <w:r w:rsidRPr="001854D3">
        <w:rPr>
          <w:rFonts w:ascii="Baskerville" w:hAnsi="Baskerville"/>
          <w:spacing w:val="6"/>
          <w:w w:val="92"/>
          <w:sz w:val="24"/>
          <w:szCs w:val="24"/>
        </w:rPr>
        <w:t>by</w:t>
      </w:r>
      <w:r w:rsidRPr="001854D3">
        <w:rPr>
          <w:rFonts w:ascii="Baskerville" w:hAnsi="Baskerville"/>
          <w:spacing w:val="6"/>
          <w:w w:val="81"/>
          <w:sz w:val="24"/>
          <w:szCs w:val="24"/>
        </w:rPr>
        <w:t xml:space="preserve"> </w:t>
      </w:r>
      <w:r w:rsidR="001854D3">
        <w:rPr>
          <w:rFonts w:ascii="Baskerville" w:hAnsi="Baskerville"/>
          <w:spacing w:val="6"/>
          <w:w w:val="86"/>
          <w:sz w:val="24"/>
          <w:szCs w:val="24"/>
        </w:rPr>
        <w:t xml:space="preserve">July </w:t>
      </w:r>
      <w:r w:rsidRPr="001854D3">
        <w:rPr>
          <w:rFonts w:ascii="Baskerville" w:hAnsi="Baskerville"/>
          <w:spacing w:val="6"/>
          <w:w w:val="90"/>
          <w:sz w:val="24"/>
          <w:szCs w:val="24"/>
        </w:rPr>
        <w:t>1</w:t>
      </w:r>
      <w:r w:rsidRPr="001854D3">
        <w:rPr>
          <w:rFonts w:ascii="Baskerville" w:hAnsi="Baskerville"/>
          <w:spacing w:val="6"/>
          <w:w w:val="89"/>
          <w:sz w:val="24"/>
          <w:szCs w:val="24"/>
        </w:rPr>
        <w:t>,</w:t>
      </w:r>
      <w:r w:rsidRPr="001854D3">
        <w:rPr>
          <w:rFonts w:ascii="Baskerville" w:hAnsi="Baskerville"/>
          <w:spacing w:val="6"/>
          <w:w w:val="81"/>
          <w:sz w:val="24"/>
          <w:szCs w:val="24"/>
        </w:rPr>
        <w:t xml:space="preserve"> </w:t>
      </w:r>
      <w:r w:rsidRPr="001854D3">
        <w:rPr>
          <w:rFonts w:ascii="Baskerville" w:hAnsi="Baskerville"/>
          <w:spacing w:val="6"/>
          <w:w w:val="90"/>
          <w:sz w:val="24"/>
          <w:szCs w:val="24"/>
        </w:rPr>
        <w:t>201</w:t>
      </w:r>
      <w:r w:rsidR="001854D3">
        <w:rPr>
          <w:rFonts w:ascii="Baskerville" w:hAnsi="Baskerville"/>
          <w:spacing w:val="6"/>
          <w:w w:val="90"/>
          <w:sz w:val="24"/>
          <w:szCs w:val="24"/>
        </w:rPr>
        <w:t>8</w:t>
      </w:r>
      <w:r w:rsidRPr="001854D3">
        <w:rPr>
          <w:rFonts w:ascii="Baskerville" w:hAnsi="Baskerville"/>
          <w:spacing w:val="6"/>
          <w:w w:val="81"/>
          <w:sz w:val="24"/>
          <w:szCs w:val="24"/>
        </w:rPr>
        <w:t xml:space="preserve"> </w:t>
      </w:r>
      <w:r w:rsidRPr="001854D3">
        <w:rPr>
          <w:rFonts w:ascii="Baskerville" w:hAnsi="Baskerville"/>
          <w:spacing w:val="6"/>
          <w:w w:val="97"/>
          <w:sz w:val="24"/>
          <w:szCs w:val="24"/>
        </w:rPr>
        <w:t xml:space="preserve">will </w:t>
      </w:r>
      <w:r w:rsidRPr="001854D3">
        <w:rPr>
          <w:rFonts w:ascii="Baskerville" w:hAnsi="Baskerville"/>
          <w:spacing w:val="6"/>
          <w:w w:val="104"/>
          <w:sz w:val="24"/>
          <w:szCs w:val="24"/>
        </w:rPr>
        <w:t>r</w:t>
      </w:r>
      <w:r w:rsidRPr="001854D3">
        <w:rPr>
          <w:rFonts w:ascii="Baskerville" w:hAnsi="Baskerville"/>
          <w:spacing w:val="6"/>
          <w:w w:val="89"/>
          <w:sz w:val="24"/>
          <w:szCs w:val="24"/>
        </w:rPr>
        <w:t>e</w:t>
      </w:r>
      <w:r w:rsidRPr="001854D3">
        <w:rPr>
          <w:rFonts w:ascii="Baskerville" w:hAnsi="Baskerville"/>
          <w:spacing w:val="6"/>
          <w:w w:val="84"/>
          <w:sz w:val="24"/>
          <w:szCs w:val="24"/>
        </w:rPr>
        <w:t>c</w:t>
      </w:r>
      <w:r w:rsidRPr="001854D3">
        <w:rPr>
          <w:rFonts w:ascii="Baskerville" w:hAnsi="Baskerville"/>
          <w:spacing w:val="6"/>
          <w:w w:val="89"/>
          <w:sz w:val="24"/>
          <w:szCs w:val="24"/>
        </w:rPr>
        <w:t>e</w:t>
      </w:r>
      <w:r w:rsidRPr="001854D3">
        <w:rPr>
          <w:rFonts w:ascii="Baskerville" w:hAnsi="Baskerville"/>
          <w:spacing w:val="6"/>
          <w:w w:val="94"/>
          <w:sz w:val="24"/>
          <w:szCs w:val="24"/>
        </w:rPr>
        <w:t>iv</w:t>
      </w:r>
      <w:r w:rsidRPr="001854D3">
        <w:rPr>
          <w:rFonts w:ascii="Baskerville" w:hAnsi="Baskerville"/>
          <w:spacing w:val="6"/>
          <w:w w:val="89"/>
          <w:sz w:val="24"/>
          <w:szCs w:val="24"/>
        </w:rPr>
        <w:t>e</w:t>
      </w:r>
      <w:r w:rsidRPr="001854D3">
        <w:rPr>
          <w:rFonts w:ascii="Baskerville" w:hAnsi="Baskerville"/>
          <w:spacing w:val="6"/>
          <w:w w:val="81"/>
          <w:sz w:val="24"/>
          <w:szCs w:val="24"/>
        </w:rPr>
        <w:t xml:space="preserve"> </w:t>
      </w:r>
      <w:r w:rsidRPr="001854D3">
        <w:rPr>
          <w:rFonts w:ascii="Baskerville" w:hAnsi="Baskerville"/>
          <w:spacing w:val="6"/>
          <w:w w:val="95"/>
          <w:sz w:val="24"/>
          <w:szCs w:val="24"/>
        </w:rPr>
        <w:t xml:space="preserve">full consideration. Please </w:t>
      </w:r>
      <w:r w:rsidR="001854D3">
        <w:rPr>
          <w:rFonts w:ascii="Baskerville" w:hAnsi="Baskerville"/>
          <w:spacing w:val="6"/>
          <w:w w:val="95"/>
          <w:sz w:val="24"/>
          <w:szCs w:val="24"/>
        </w:rPr>
        <w:t xml:space="preserve">contact Dr. Joye for </w:t>
      </w:r>
      <w:r w:rsidRPr="001854D3">
        <w:rPr>
          <w:rFonts w:ascii="Baskerville" w:hAnsi="Baskerville"/>
          <w:spacing w:val="6"/>
          <w:w w:val="95"/>
          <w:sz w:val="24"/>
          <w:szCs w:val="24"/>
        </w:rPr>
        <w:t>more information</w:t>
      </w:r>
      <w:r w:rsidR="001F3457">
        <w:rPr>
          <w:rFonts w:ascii="Baskerville" w:hAnsi="Baskerville"/>
          <w:spacing w:val="6"/>
          <w:w w:val="95"/>
          <w:sz w:val="24"/>
          <w:szCs w:val="24"/>
        </w:rPr>
        <w:t xml:space="preserve"> and also see www.ecogig.org</w:t>
      </w:r>
      <w:r w:rsidRPr="001854D3">
        <w:rPr>
          <w:rFonts w:ascii="Baskerville" w:hAnsi="Baskerville"/>
          <w:spacing w:val="6"/>
          <w:w w:val="95"/>
          <w:sz w:val="24"/>
          <w:szCs w:val="24"/>
        </w:rPr>
        <w:t>.</w:t>
      </w:r>
      <w:r w:rsidRPr="001854D3">
        <w:rPr>
          <w:rFonts w:ascii="Baskerville" w:hAnsi="Baskerville"/>
          <w:spacing w:val="6"/>
          <w:w w:val="81"/>
          <w:sz w:val="24"/>
          <w:szCs w:val="24"/>
        </w:rPr>
        <w:t xml:space="preserve"> </w:t>
      </w:r>
    </w:p>
    <w:sectPr w:rsidR="00F84FE8" w:rsidRPr="001854D3">
      <w:type w:val="continuous"/>
      <w:pgSz w:w="11900" w:h="16840"/>
      <w:pgMar w:top="2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E8"/>
    <w:rsid w:val="000F68BF"/>
    <w:rsid w:val="001854D3"/>
    <w:rsid w:val="001F3457"/>
    <w:rsid w:val="0023254D"/>
    <w:rsid w:val="00786AE0"/>
    <w:rsid w:val="00D37B5B"/>
    <w:rsid w:val="00E537A3"/>
    <w:rsid w:val="00F00301"/>
    <w:rsid w:val="00F84FE8"/>
    <w:rsid w:val="00FA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71B61"/>
  <w15:docId w15:val="{FB3DE6BB-8EA7-DB4B-839C-7D965EEC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5"/>
      <w:ind w:left="100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00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03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01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2018-06-01T15:23:00Z</dcterms:created>
  <dcterms:modified xsi:type="dcterms:W3CDTF">2018-06-01T15:23:00Z</dcterms:modified>
</cp:coreProperties>
</file>